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FFACF" w14:textId="77777777" w:rsidR="00D0097D" w:rsidRDefault="00D0097D" w:rsidP="00D0097D">
      <w:pPr>
        <w:autoSpaceDE w:val="0"/>
        <w:autoSpaceDN w:val="0"/>
        <w:adjustRightInd w:val="0"/>
        <w:spacing w:line="240" w:lineRule="auto"/>
        <w:rPr>
          <w:rFonts w:ascii="DGUVMeta-Bold" w:hAnsi="DGUVMeta-Bold" w:cs="DGUVMeta-Bold"/>
          <w:b/>
          <w:bCs/>
          <w:color w:val="FFFFFF"/>
          <w:sz w:val="20"/>
          <w:szCs w:val="20"/>
        </w:rPr>
      </w:pPr>
      <w:r>
        <w:rPr>
          <w:rFonts w:ascii="DGUVMeta-Bold" w:hAnsi="DGUVMeta-Bold" w:cs="DGUVMeta-Bold"/>
          <w:b/>
          <w:bCs/>
          <w:color w:val="FFFFFF"/>
          <w:sz w:val="20"/>
          <w:szCs w:val="20"/>
        </w:rPr>
        <w:t>Führen und Organisieren 11</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04"/>
        <w:gridCol w:w="4678"/>
        <w:gridCol w:w="850"/>
        <w:gridCol w:w="709"/>
        <w:gridCol w:w="3119"/>
      </w:tblGrid>
      <w:tr w:rsidR="00604520" w:rsidRPr="00604520" w14:paraId="57D07792" w14:textId="77777777" w:rsidTr="009554C9">
        <w:trPr>
          <w:tblHeader/>
        </w:trPr>
        <w:tc>
          <w:tcPr>
            <w:tcW w:w="704" w:type="dxa"/>
            <w:shd w:val="clear" w:color="auto" w:fill="CCCCCC"/>
          </w:tcPr>
          <w:p w14:paraId="4A05D2AE" w14:textId="77777777" w:rsidR="00604520" w:rsidRPr="00604520" w:rsidRDefault="00604520" w:rsidP="00604520">
            <w:pPr>
              <w:spacing w:after="120" w:line="240" w:lineRule="exact"/>
              <w:rPr>
                <w:rFonts w:ascii="Arial" w:eastAsia="Times New Roman" w:hAnsi="Arial" w:cs="Times New Roman"/>
                <w:b/>
                <w:bCs/>
                <w:szCs w:val="20"/>
                <w:lang w:eastAsia="de-DE"/>
              </w:rPr>
            </w:pPr>
            <w:r w:rsidRPr="00604520">
              <w:rPr>
                <w:rFonts w:ascii="Arial" w:eastAsia="Times New Roman" w:hAnsi="Arial" w:cs="Times New Roman"/>
                <w:b/>
                <w:bCs/>
                <w:szCs w:val="20"/>
                <w:lang w:eastAsia="de-DE"/>
              </w:rPr>
              <w:t>Lfd.</w:t>
            </w:r>
          </w:p>
          <w:p w14:paraId="5C70443C" w14:textId="77777777" w:rsidR="00604520" w:rsidRPr="00604520" w:rsidRDefault="00604520" w:rsidP="00604520">
            <w:pPr>
              <w:spacing w:after="120" w:line="240" w:lineRule="exact"/>
              <w:rPr>
                <w:rFonts w:ascii="Arial" w:eastAsia="Times New Roman" w:hAnsi="Arial" w:cs="Times New Roman"/>
                <w:b/>
                <w:bCs/>
                <w:szCs w:val="20"/>
                <w:lang w:eastAsia="de-DE"/>
              </w:rPr>
            </w:pPr>
            <w:r w:rsidRPr="00604520">
              <w:rPr>
                <w:rFonts w:ascii="Arial" w:eastAsia="Times New Roman" w:hAnsi="Arial" w:cs="Times New Roman"/>
                <w:b/>
                <w:bCs/>
                <w:szCs w:val="20"/>
                <w:lang w:eastAsia="de-DE"/>
              </w:rPr>
              <w:t>Nr.</w:t>
            </w:r>
          </w:p>
        </w:tc>
        <w:tc>
          <w:tcPr>
            <w:tcW w:w="4678" w:type="dxa"/>
            <w:shd w:val="clear" w:color="auto" w:fill="CCCCCC"/>
          </w:tcPr>
          <w:p w14:paraId="59F6A8A2" w14:textId="77777777" w:rsidR="00604520" w:rsidRPr="00604520" w:rsidRDefault="00604520" w:rsidP="00604520">
            <w:pPr>
              <w:spacing w:after="120" w:line="240" w:lineRule="exact"/>
              <w:rPr>
                <w:rFonts w:ascii="Arial" w:eastAsia="Times New Roman" w:hAnsi="Arial" w:cs="Times New Roman"/>
                <w:b/>
                <w:bCs/>
                <w:szCs w:val="20"/>
                <w:lang w:eastAsia="de-DE"/>
              </w:rPr>
            </w:pPr>
            <w:r w:rsidRPr="00604520">
              <w:rPr>
                <w:rFonts w:ascii="Arial" w:eastAsia="Times New Roman" w:hAnsi="Arial" w:cs="Times New Roman"/>
                <w:b/>
                <w:bCs/>
                <w:szCs w:val="20"/>
                <w:lang w:eastAsia="de-DE"/>
              </w:rPr>
              <w:t>Anforderung gemäß ArbStättV</w:t>
            </w:r>
          </w:p>
        </w:tc>
        <w:tc>
          <w:tcPr>
            <w:tcW w:w="1559" w:type="dxa"/>
            <w:gridSpan w:val="2"/>
            <w:shd w:val="clear" w:color="auto" w:fill="CCCCCC"/>
          </w:tcPr>
          <w:p w14:paraId="66B02BD6" w14:textId="77777777" w:rsidR="00604520" w:rsidRPr="00604520" w:rsidRDefault="00604520" w:rsidP="00604520">
            <w:pPr>
              <w:spacing w:after="120" w:line="240" w:lineRule="exact"/>
              <w:rPr>
                <w:rFonts w:ascii="Arial" w:eastAsia="Times New Roman" w:hAnsi="Arial" w:cs="Times New Roman"/>
                <w:b/>
                <w:bCs/>
                <w:szCs w:val="20"/>
                <w:lang w:eastAsia="de-DE"/>
              </w:rPr>
            </w:pPr>
            <w:r w:rsidRPr="00604520">
              <w:rPr>
                <w:rFonts w:ascii="Arial" w:eastAsia="Times New Roman" w:hAnsi="Arial" w:cs="Times New Roman"/>
                <w:b/>
                <w:bCs/>
                <w:szCs w:val="20"/>
                <w:lang w:eastAsia="de-DE"/>
              </w:rPr>
              <w:t>Abweichung</w:t>
            </w:r>
          </w:p>
          <w:p w14:paraId="0F8E9A8B" w14:textId="77777777" w:rsidR="00604520" w:rsidRPr="00604520" w:rsidRDefault="00604520" w:rsidP="00D908C0">
            <w:pPr>
              <w:spacing w:after="120" w:line="240" w:lineRule="exact"/>
              <w:jc w:val="center"/>
              <w:rPr>
                <w:rFonts w:ascii="Arial" w:eastAsia="Times New Roman" w:hAnsi="Arial" w:cs="Times New Roman"/>
                <w:b/>
                <w:bCs/>
                <w:szCs w:val="20"/>
                <w:lang w:eastAsia="de-DE"/>
              </w:rPr>
            </w:pPr>
            <w:r w:rsidRPr="00604520">
              <w:rPr>
                <w:rFonts w:ascii="Arial" w:eastAsia="Times New Roman" w:hAnsi="Arial" w:cs="Times New Roman"/>
                <w:b/>
                <w:bCs/>
                <w:szCs w:val="20"/>
                <w:lang w:eastAsia="de-DE"/>
              </w:rPr>
              <w:t>Ja        Nein</w:t>
            </w:r>
          </w:p>
        </w:tc>
        <w:tc>
          <w:tcPr>
            <w:tcW w:w="3119" w:type="dxa"/>
            <w:shd w:val="clear" w:color="auto" w:fill="CCCCCC"/>
          </w:tcPr>
          <w:p w14:paraId="6CCB8C40" w14:textId="77777777" w:rsidR="00604520" w:rsidRPr="00604520" w:rsidRDefault="00604520" w:rsidP="00604520">
            <w:pPr>
              <w:spacing w:after="120" w:line="240" w:lineRule="exact"/>
              <w:rPr>
                <w:rFonts w:ascii="Arial" w:eastAsia="Times New Roman" w:hAnsi="Arial" w:cs="Times New Roman"/>
                <w:b/>
                <w:bCs/>
                <w:szCs w:val="20"/>
                <w:lang w:eastAsia="de-DE"/>
              </w:rPr>
            </w:pPr>
            <w:r w:rsidRPr="00604520">
              <w:rPr>
                <w:rFonts w:ascii="Arial" w:eastAsia="Times New Roman" w:hAnsi="Arial" w:cs="Times New Roman"/>
                <w:b/>
                <w:bCs/>
                <w:szCs w:val="20"/>
                <w:lang w:eastAsia="de-DE"/>
              </w:rPr>
              <w:t>Erläuterung, Bemerkung</w:t>
            </w:r>
          </w:p>
        </w:tc>
      </w:tr>
      <w:tr w:rsidR="00604520" w:rsidRPr="00604520" w14:paraId="111AFD4A" w14:textId="77777777" w:rsidTr="009554C9">
        <w:tc>
          <w:tcPr>
            <w:tcW w:w="704" w:type="dxa"/>
          </w:tcPr>
          <w:p w14:paraId="738813D9" w14:textId="77777777" w:rsidR="00604520" w:rsidRPr="00604520" w:rsidRDefault="00604520" w:rsidP="00604520">
            <w:pPr>
              <w:spacing w:after="120" w:line="240" w:lineRule="exact"/>
              <w:rPr>
                <w:rFonts w:ascii="Arial" w:eastAsia="Times New Roman" w:hAnsi="Arial" w:cs="Times New Roman"/>
                <w:b/>
                <w:szCs w:val="20"/>
                <w:lang w:eastAsia="de-DE"/>
              </w:rPr>
            </w:pPr>
            <w:r w:rsidRPr="00604520">
              <w:rPr>
                <w:rFonts w:ascii="Arial" w:eastAsia="Times New Roman" w:hAnsi="Arial" w:cs="Times New Roman"/>
                <w:b/>
                <w:szCs w:val="20"/>
                <w:lang w:eastAsia="de-DE"/>
              </w:rPr>
              <w:t>1</w:t>
            </w:r>
          </w:p>
        </w:tc>
        <w:tc>
          <w:tcPr>
            <w:tcW w:w="4678" w:type="dxa"/>
            <w:tcBorders>
              <w:right w:val="nil"/>
            </w:tcBorders>
          </w:tcPr>
          <w:p w14:paraId="466E56AE" w14:textId="77777777" w:rsidR="00604520" w:rsidRPr="00604520" w:rsidRDefault="00604520" w:rsidP="00604520">
            <w:pPr>
              <w:spacing w:after="120" w:line="240" w:lineRule="exact"/>
              <w:rPr>
                <w:rFonts w:ascii="Arial" w:eastAsia="Times New Roman" w:hAnsi="Arial" w:cs="Times New Roman"/>
                <w:b/>
                <w:bCs/>
                <w:szCs w:val="20"/>
                <w:lang w:eastAsia="de-DE"/>
              </w:rPr>
            </w:pPr>
            <w:r w:rsidRPr="00604520">
              <w:rPr>
                <w:rFonts w:ascii="Arial" w:eastAsia="Times New Roman" w:hAnsi="Arial" w:cs="Times New Roman"/>
                <w:b/>
                <w:szCs w:val="20"/>
                <w:lang w:eastAsia="de-DE"/>
              </w:rPr>
              <w:t>Raummaße, Fußböden und Verkehrswege</w:t>
            </w:r>
          </w:p>
        </w:tc>
        <w:tc>
          <w:tcPr>
            <w:tcW w:w="850" w:type="dxa"/>
            <w:tcBorders>
              <w:left w:val="nil"/>
              <w:right w:val="nil"/>
            </w:tcBorders>
          </w:tcPr>
          <w:p w14:paraId="12002BF4" w14:textId="77777777" w:rsidR="00604520" w:rsidRPr="00604520" w:rsidRDefault="00604520" w:rsidP="00604520">
            <w:pPr>
              <w:spacing w:after="120" w:line="240" w:lineRule="exact"/>
              <w:rPr>
                <w:rFonts w:ascii="Arial" w:eastAsia="Times New Roman" w:hAnsi="Arial" w:cs="Times New Roman"/>
                <w:b/>
                <w:bCs/>
                <w:szCs w:val="20"/>
                <w:lang w:eastAsia="de-DE"/>
              </w:rPr>
            </w:pPr>
          </w:p>
        </w:tc>
        <w:tc>
          <w:tcPr>
            <w:tcW w:w="709" w:type="dxa"/>
            <w:tcBorders>
              <w:left w:val="nil"/>
              <w:right w:val="nil"/>
            </w:tcBorders>
          </w:tcPr>
          <w:p w14:paraId="2BA2E1D8" w14:textId="77777777" w:rsidR="00604520" w:rsidRPr="00604520" w:rsidRDefault="00604520" w:rsidP="00604520">
            <w:pPr>
              <w:spacing w:after="120" w:line="240" w:lineRule="exact"/>
              <w:rPr>
                <w:rFonts w:ascii="Arial" w:eastAsia="Times New Roman" w:hAnsi="Arial" w:cs="Times New Roman"/>
                <w:b/>
                <w:bCs/>
                <w:szCs w:val="20"/>
                <w:lang w:eastAsia="de-DE"/>
              </w:rPr>
            </w:pPr>
          </w:p>
        </w:tc>
        <w:tc>
          <w:tcPr>
            <w:tcW w:w="3119" w:type="dxa"/>
            <w:tcBorders>
              <w:left w:val="nil"/>
            </w:tcBorders>
          </w:tcPr>
          <w:p w14:paraId="22BEE9C5" w14:textId="77777777" w:rsidR="00604520" w:rsidRPr="00604520" w:rsidRDefault="00604520" w:rsidP="00604520">
            <w:pPr>
              <w:spacing w:after="120" w:line="240" w:lineRule="exact"/>
              <w:rPr>
                <w:rFonts w:ascii="Arial" w:eastAsia="Times New Roman" w:hAnsi="Arial" w:cs="Times New Roman"/>
                <w:b/>
                <w:bCs/>
                <w:szCs w:val="20"/>
                <w:lang w:eastAsia="de-DE"/>
              </w:rPr>
            </w:pPr>
          </w:p>
        </w:tc>
      </w:tr>
      <w:tr w:rsidR="00604520" w:rsidRPr="00604520" w14:paraId="3B12247E" w14:textId="77777777" w:rsidTr="009554C9">
        <w:tc>
          <w:tcPr>
            <w:tcW w:w="704" w:type="dxa"/>
          </w:tcPr>
          <w:p w14:paraId="5373C7BD"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1.1</w:t>
            </w:r>
          </w:p>
        </w:tc>
        <w:tc>
          <w:tcPr>
            <w:tcW w:w="4678" w:type="dxa"/>
          </w:tcPr>
          <w:p w14:paraId="1BC27EEB"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die Raumabmessungen hinsichtlich Grundfläche, Höhe, Mindestluftraum in der Arbeitsstätte / den Arbeitsräumen ausreichend? </w:t>
            </w:r>
          </w:p>
          <w:p w14:paraId="0F8BCE5F"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3 Abs. 1 und Anhang Ziffer 1.2 Abs. 1 ArbStättV)</w:t>
            </w:r>
          </w:p>
        </w:tc>
        <w:bookmarkStart w:id="0" w:name="Kontrollkästchen4"/>
        <w:tc>
          <w:tcPr>
            <w:tcW w:w="850" w:type="dxa"/>
          </w:tcPr>
          <w:p w14:paraId="0178D38E"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bookmarkEnd w:id="0"/>
          </w:p>
        </w:tc>
        <w:bookmarkStart w:id="1" w:name="Kontrollkästchen5"/>
        <w:tc>
          <w:tcPr>
            <w:tcW w:w="709" w:type="dxa"/>
          </w:tcPr>
          <w:p w14:paraId="1358952D"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bookmarkEnd w:id="1"/>
          </w:p>
        </w:tc>
        <w:tc>
          <w:tcPr>
            <w:tcW w:w="3119" w:type="dxa"/>
          </w:tcPr>
          <w:p w14:paraId="485FA7BB"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Keine konkrete Maßvorgabe für erforderliche Grundflächen von Arbeitsräumen durch aktuelle ArbStättV. Richtwerte, basierend auf ArbStättV1996 / </w:t>
            </w:r>
            <w:r w:rsidR="00896476">
              <w:rPr>
                <w:rFonts w:ascii="Arial" w:eastAsia="Times New Roman" w:hAnsi="Arial" w:cs="Times New Roman"/>
                <w:szCs w:val="20"/>
                <w:lang w:eastAsia="de-DE"/>
              </w:rPr>
              <w:t>DGUV Information 215-410</w:t>
            </w:r>
            <w:r w:rsidRPr="00604520">
              <w:rPr>
                <w:rFonts w:ascii="Arial" w:eastAsia="Times New Roman" w:hAnsi="Arial" w:cs="Times New Roman"/>
                <w:szCs w:val="20"/>
                <w:lang w:eastAsia="de-DE"/>
              </w:rPr>
              <w:t>:</w:t>
            </w:r>
          </w:p>
          <w:p w14:paraId="18B281BF" w14:textId="77777777" w:rsidR="00604520" w:rsidRPr="00604520" w:rsidRDefault="00604520" w:rsidP="00604520">
            <w:pPr>
              <w:spacing w:after="120" w:line="240" w:lineRule="exact"/>
              <w:rPr>
                <w:rFonts w:ascii="Arial" w:eastAsia="Times New Roman" w:hAnsi="Arial" w:cs="Times New Roman"/>
                <w:szCs w:val="20"/>
                <w:lang w:eastAsia="de-DE"/>
              </w:rPr>
            </w:pPr>
          </w:p>
          <w:p w14:paraId="13283F3A"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Büroraum: 8-10 qm Fläche je Arbeitsplatz einschließlich allgemein üblicher Möblierung</w:t>
            </w:r>
          </w:p>
          <w:p w14:paraId="0A0E4873" w14:textId="77777777" w:rsidR="00604520" w:rsidRPr="00604520" w:rsidRDefault="00604520" w:rsidP="00604520">
            <w:pPr>
              <w:spacing w:after="120" w:line="240" w:lineRule="exact"/>
              <w:rPr>
                <w:rFonts w:ascii="Arial" w:eastAsia="Times New Roman" w:hAnsi="Arial" w:cs="Times New Roman"/>
                <w:szCs w:val="20"/>
                <w:lang w:eastAsia="de-DE"/>
              </w:rPr>
            </w:pPr>
          </w:p>
          <w:p w14:paraId="60FE15FA"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Lichte Höhe der Arbeitsräume in Abhängigkeit der Grundfläche:</w:t>
            </w:r>
          </w:p>
          <w:p w14:paraId="0E9E0C7D" w14:textId="77777777" w:rsidR="00604520" w:rsidRPr="00604520" w:rsidRDefault="00604520" w:rsidP="00604520">
            <w:pPr>
              <w:numPr>
                <w:ilvl w:val="0"/>
                <w:numId w:val="9"/>
              </w:num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2,50 m bis 50 qm</w:t>
            </w:r>
          </w:p>
          <w:p w14:paraId="6051C3C4" w14:textId="77777777" w:rsidR="00604520" w:rsidRPr="00604520" w:rsidRDefault="00604520" w:rsidP="00604520">
            <w:pPr>
              <w:numPr>
                <w:ilvl w:val="0"/>
                <w:numId w:val="9"/>
              </w:num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2,75 m bei 50-100 qm</w:t>
            </w:r>
          </w:p>
          <w:p w14:paraId="3BD0246C" w14:textId="77777777" w:rsidR="00604520" w:rsidRPr="00604520" w:rsidRDefault="00604520" w:rsidP="00604520">
            <w:pPr>
              <w:numPr>
                <w:ilvl w:val="0"/>
                <w:numId w:val="9"/>
              </w:num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3,00 m bei mehr als 100 qm</w:t>
            </w:r>
          </w:p>
        </w:tc>
      </w:tr>
      <w:tr w:rsidR="00604520" w:rsidRPr="00604520" w14:paraId="317EF35C" w14:textId="77777777" w:rsidTr="009554C9">
        <w:tc>
          <w:tcPr>
            <w:tcW w:w="704" w:type="dxa"/>
          </w:tcPr>
          <w:p w14:paraId="420EC6C5"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1.2</w:t>
            </w:r>
          </w:p>
        </w:tc>
        <w:tc>
          <w:tcPr>
            <w:tcW w:w="4678" w:type="dxa"/>
          </w:tcPr>
          <w:p w14:paraId="4BEC5AF8"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Sind die Fußböden rutschhemmend und frei von Unebenheiten, Stolperstellen oder gefährlichen Schrägen?</w:t>
            </w:r>
          </w:p>
          <w:p w14:paraId="456AA90C"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3 und Anhang Ziffer 1.5 Abs. 2 ArbStättV, ASR</w:t>
            </w:r>
            <w:r w:rsidR="001F0B17">
              <w:rPr>
                <w:rFonts w:ascii="Arial" w:eastAsia="Times New Roman" w:hAnsi="Arial" w:cs="Times New Roman"/>
                <w:szCs w:val="20"/>
                <w:lang w:eastAsia="de-DE"/>
              </w:rPr>
              <w:t xml:space="preserve"> A1.3</w:t>
            </w:r>
            <w:r w:rsidRPr="00604520">
              <w:rPr>
                <w:rFonts w:ascii="Arial" w:eastAsia="Times New Roman" w:hAnsi="Arial" w:cs="Times New Roman"/>
                <w:szCs w:val="20"/>
                <w:lang w:eastAsia="de-DE"/>
              </w:rPr>
              <w:t>, ASR A1.</w:t>
            </w:r>
            <w:r w:rsidR="001F0B17">
              <w:rPr>
                <w:rFonts w:ascii="Arial" w:eastAsia="Times New Roman" w:hAnsi="Arial" w:cs="Times New Roman"/>
                <w:szCs w:val="20"/>
                <w:lang w:eastAsia="de-DE"/>
              </w:rPr>
              <w:t>8</w:t>
            </w:r>
            <w:r w:rsidR="0027532D">
              <w:rPr>
                <w:rFonts w:ascii="Arial" w:eastAsia="Times New Roman" w:hAnsi="Arial" w:cs="Times New Roman"/>
                <w:szCs w:val="20"/>
                <w:lang w:eastAsia="de-DE"/>
              </w:rPr>
              <w:t>)</w:t>
            </w:r>
          </w:p>
        </w:tc>
        <w:tc>
          <w:tcPr>
            <w:tcW w:w="850" w:type="dxa"/>
          </w:tcPr>
          <w:p w14:paraId="27E3F9BE"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6FF0B354"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001C9E66"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Stolperstellen durch Höhenunterschiede von mehr als 4 mm sind zu vermeiden. </w:t>
            </w:r>
          </w:p>
          <w:p w14:paraId="64F54C5A"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Stellen, an denen sich Stolper- und Sturzgefahren nicht vermeiden lassen, sind dauerhaft und deutlich erkennbar, z.B. gelb-schwarz zu kennzeichnen.</w:t>
            </w:r>
          </w:p>
        </w:tc>
      </w:tr>
      <w:tr w:rsidR="00604520" w:rsidRPr="00604520" w14:paraId="12E26DF2" w14:textId="77777777" w:rsidTr="009554C9">
        <w:tc>
          <w:tcPr>
            <w:tcW w:w="704" w:type="dxa"/>
          </w:tcPr>
          <w:p w14:paraId="6E4AF067"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1.3</w:t>
            </w:r>
          </w:p>
        </w:tc>
        <w:tc>
          <w:tcPr>
            <w:tcW w:w="4678" w:type="dxa"/>
          </w:tcPr>
          <w:p w14:paraId="4BF59368"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Sind die Verkehrswege frei von Hindernissen, Sturz- und Stolperstellen sowie ausreichend bemessen?</w:t>
            </w:r>
          </w:p>
          <w:p w14:paraId="2724DD84"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 3 Abs. 1 und § 4 Abs. 4 und Anhang Ziffer 1.8 Abs. 1 ArbStättV, ASR </w:t>
            </w:r>
            <w:r w:rsidR="001F0B17">
              <w:rPr>
                <w:rFonts w:ascii="Arial" w:eastAsia="Times New Roman" w:hAnsi="Arial" w:cs="Times New Roman"/>
                <w:szCs w:val="20"/>
                <w:lang w:eastAsia="de-DE"/>
              </w:rPr>
              <w:t>Á1.8</w:t>
            </w:r>
            <w:r w:rsidRPr="00604520">
              <w:rPr>
                <w:rFonts w:ascii="Arial" w:eastAsia="Times New Roman" w:hAnsi="Arial" w:cs="Times New Roman"/>
                <w:szCs w:val="20"/>
                <w:lang w:eastAsia="de-DE"/>
              </w:rPr>
              <w:t>)</w:t>
            </w:r>
          </w:p>
          <w:p w14:paraId="4C52D789" w14:textId="77777777" w:rsidR="00604520" w:rsidRPr="00604520" w:rsidRDefault="00604520" w:rsidP="00F45E67">
            <w:pPr>
              <w:spacing w:line="240" w:lineRule="exact"/>
              <w:rPr>
                <w:rFonts w:ascii="Arial" w:eastAsia="Times New Roman" w:hAnsi="Arial" w:cs="Times New Roman"/>
                <w:szCs w:val="20"/>
                <w:lang w:eastAsia="de-DE"/>
              </w:rPr>
            </w:pPr>
          </w:p>
          <w:p w14:paraId="212380A8" w14:textId="77777777" w:rsidR="00604520" w:rsidRPr="00604520" w:rsidRDefault="00604520" w:rsidP="00604520">
            <w:pPr>
              <w:spacing w:after="120" w:line="240" w:lineRule="exact"/>
              <w:rPr>
                <w:rFonts w:ascii="Arial" w:eastAsia="Times New Roman" w:hAnsi="Arial" w:cs="Times New Roman"/>
                <w:szCs w:val="20"/>
                <w:lang w:eastAsia="de-DE"/>
              </w:rPr>
            </w:pPr>
          </w:p>
        </w:tc>
        <w:tc>
          <w:tcPr>
            <w:tcW w:w="850" w:type="dxa"/>
          </w:tcPr>
          <w:p w14:paraId="6A0B775C"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54EEE574"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6BE57598"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Für Verkehrswege, die gleichzeitig Fluchtwege sind, gelten in Abhängigkeit der Personenzahl folgende Mindestbreiten:</w:t>
            </w:r>
          </w:p>
          <w:p w14:paraId="5CDD3BFB" w14:textId="77777777" w:rsidR="00604520" w:rsidRPr="00604520" w:rsidRDefault="00604520" w:rsidP="00604520">
            <w:pPr>
              <w:numPr>
                <w:ilvl w:val="0"/>
                <w:numId w:val="11"/>
              </w:num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bis 5 Personen: 0,875 m</w:t>
            </w:r>
          </w:p>
          <w:p w14:paraId="2E52FE73" w14:textId="77777777" w:rsidR="00604520" w:rsidRPr="00604520" w:rsidRDefault="00604520" w:rsidP="00604520">
            <w:pPr>
              <w:numPr>
                <w:ilvl w:val="0"/>
                <w:numId w:val="11"/>
              </w:num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bis 20 Personen: 1 m </w:t>
            </w:r>
          </w:p>
          <w:p w14:paraId="40F85BB1" w14:textId="77777777" w:rsidR="00604520" w:rsidRPr="00604520" w:rsidRDefault="00604520" w:rsidP="00604520">
            <w:pPr>
              <w:numPr>
                <w:ilvl w:val="0"/>
                <w:numId w:val="11"/>
              </w:num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bis 200 Personen: 1,2 m </w:t>
            </w:r>
          </w:p>
        </w:tc>
      </w:tr>
      <w:tr w:rsidR="00604520" w:rsidRPr="00604520" w14:paraId="20F7A45F" w14:textId="77777777" w:rsidTr="009554C9">
        <w:tc>
          <w:tcPr>
            <w:tcW w:w="704" w:type="dxa"/>
          </w:tcPr>
          <w:p w14:paraId="13A08BD2"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1.4</w:t>
            </w:r>
          </w:p>
        </w:tc>
        <w:tc>
          <w:tcPr>
            <w:tcW w:w="4678" w:type="dxa"/>
          </w:tcPr>
          <w:p w14:paraId="1120C5E4"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Sind Oberflächen von Fußböden, Wänden und Decken so beschaffen, dass sie leicht zu reinigen sind?</w:t>
            </w:r>
          </w:p>
          <w:p w14:paraId="3154840F" w14:textId="77777777" w:rsid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(Anhang Ziffer 1.5 Abs. 1 ArbStättV)</w:t>
            </w:r>
          </w:p>
          <w:p w14:paraId="125B1130" w14:textId="77777777" w:rsidR="00F900FB" w:rsidRPr="00F900FB" w:rsidRDefault="00F900FB" w:rsidP="00F900FB">
            <w:pPr>
              <w:rPr>
                <w:rFonts w:ascii="Arial" w:eastAsia="Times New Roman" w:hAnsi="Arial" w:cs="Times New Roman"/>
                <w:szCs w:val="20"/>
                <w:lang w:eastAsia="de-DE"/>
              </w:rPr>
            </w:pPr>
          </w:p>
          <w:p w14:paraId="4AAF1AD4" w14:textId="77777777" w:rsidR="00F900FB" w:rsidRPr="00F900FB" w:rsidRDefault="00F900FB" w:rsidP="00F900FB">
            <w:pPr>
              <w:rPr>
                <w:rFonts w:ascii="Arial" w:eastAsia="Times New Roman" w:hAnsi="Arial" w:cs="Times New Roman"/>
                <w:szCs w:val="20"/>
                <w:lang w:eastAsia="de-DE"/>
              </w:rPr>
            </w:pPr>
          </w:p>
          <w:p w14:paraId="3AA5204A" w14:textId="77777777" w:rsidR="00F900FB" w:rsidRPr="00F900FB" w:rsidRDefault="00F900FB" w:rsidP="00F900FB">
            <w:pPr>
              <w:rPr>
                <w:rFonts w:ascii="Arial" w:eastAsia="Times New Roman" w:hAnsi="Arial" w:cs="Times New Roman"/>
                <w:szCs w:val="20"/>
                <w:lang w:eastAsia="de-DE"/>
              </w:rPr>
            </w:pPr>
          </w:p>
          <w:p w14:paraId="6BD49896" w14:textId="77777777" w:rsidR="00F900FB" w:rsidRPr="00F900FB" w:rsidRDefault="00F900FB" w:rsidP="00F900FB">
            <w:pPr>
              <w:jc w:val="center"/>
              <w:rPr>
                <w:rFonts w:ascii="Arial" w:eastAsia="Times New Roman" w:hAnsi="Arial" w:cs="Times New Roman"/>
                <w:szCs w:val="20"/>
                <w:lang w:eastAsia="de-DE"/>
              </w:rPr>
            </w:pPr>
          </w:p>
        </w:tc>
        <w:tc>
          <w:tcPr>
            <w:tcW w:w="850" w:type="dxa"/>
          </w:tcPr>
          <w:p w14:paraId="55EEAD4C"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lastRenderedPageBreak/>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407B31B9"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512F5C60"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Ergänzende Regelungen in </w:t>
            </w:r>
            <w:r w:rsidR="001F0B17">
              <w:rPr>
                <w:rFonts w:ascii="Arial" w:eastAsia="Times New Roman" w:hAnsi="Arial" w:cs="Times New Roman"/>
                <w:szCs w:val="20"/>
                <w:lang w:eastAsia="de-DE"/>
              </w:rPr>
              <w:t>Kita</w:t>
            </w:r>
            <w:r w:rsidRPr="00604520">
              <w:rPr>
                <w:rFonts w:ascii="Arial" w:eastAsia="Times New Roman" w:hAnsi="Arial" w:cs="Times New Roman"/>
                <w:szCs w:val="20"/>
                <w:lang w:eastAsia="de-DE"/>
              </w:rPr>
              <w:t xml:space="preserve"> gemäß TRBA 250 4.1.1.1, 4.1.1.3 und 4.2.2 beachten: Oberflächen, insbesondere Fußböden müssen leicht zu reinigen und beständig gegen die verwendeten Reinigungsmittel </w:t>
            </w:r>
            <w:r w:rsidRPr="00604520">
              <w:rPr>
                <w:rFonts w:ascii="Arial" w:eastAsia="Times New Roman" w:hAnsi="Arial" w:cs="Times New Roman"/>
                <w:szCs w:val="20"/>
                <w:lang w:eastAsia="de-DE"/>
              </w:rPr>
              <w:lastRenderedPageBreak/>
              <w:t xml:space="preserve">und gegebenenfalls Desinfektionsmittel sein. </w:t>
            </w:r>
          </w:p>
        </w:tc>
      </w:tr>
      <w:tr w:rsidR="00604520" w:rsidRPr="00604520" w14:paraId="3576A929" w14:textId="77777777" w:rsidTr="009554C9">
        <w:tc>
          <w:tcPr>
            <w:tcW w:w="704" w:type="dxa"/>
          </w:tcPr>
          <w:p w14:paraId="57698DA7"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lastRenderedPageBreak/>
              <w:t>1.5</w:t>
            </w:r>
          </w:p>
        </w:tc>
        <w:tc>
          <w:tcPr>
            <w:tcW w:w="4678" w:type="dxa"/>
          </w:tcPr>
          <w:p w14:paraId="076C21E7"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Ist ausreichender Schutz gegen Absturz und herabfallende Gegenstände gegeben? (§ 3 Abs. 1 und Anhang Ziffer 2.1 ArbStättV, ASR </w:t>
            </w:r>
            <w:r w:rsidR="007D27F5">
              <w:rPr>
                <w:rFonts w:ascii="Arial" w:eastAsia="Times New Roman" w:hAnsi="Arial" w:cs="Times New Roman"/>
                <w:szCs w:val="20"/>
                <w:lang w:eastAsia="de-DE"/>
              </w:rPr>
              <w:t>A2.1</w:t>
            </w:r>
            <w:r w:rsidRPr="00604520">
              <w:rPr>
                <w:rFonts w:ascii="Arial" w:eastAsia="Times New Roman" w:hAnsi="Arial" w:cs="Times New Roman"/>
                <w:szCs w:val="20"/>
                <w:lang w:eastAsia="de-DE"/>
              </w:rPr>
              <w:t>)</w:t>
            </w:r>
          </w:p>
        </w:tc>
        <w:tc>
          <w:tcPr>
            <w:tcW w:w="850" w:type="dxa"/>
          </w:tcPr>
          <w:p w14:paraId="5A5D536A"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4955E1B3"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7EC061D8" w14:textId="77777777" w:rsidR="00604520" w:rsidRPr="00604520" w:rsidRDefault="00604520" w:rsidP="00604520">
            <w:pPr>
              <w:spacing w:after="120" w:line="240" w:lineRule="exact"/>
              <w:rPr>
                <w:rFonts w:ascii="Arial" w:eastAsia="Times New Roman" w:hAnsi="Arial" w:cs="Times New Roman"/>
                <w:szCs w:val="20"/>
                <w:lang w:eastAsia="de-DE"/>
              </w:rPr>
            </w:pPr>
            <w:proofErr w:type="spellStart"/>
            <w:r w:rsidRPr="00604520">
              <w:rPr>
                <w:rFonts w:ascii="Arial" w:eastAsia="Times New Roman" w:hAnsi="Arial" w:cs="Times New Roman"/>
                <w:szCs w:val="20"/>
                <w:lang w:eastAsia="de-DE"/>
              </w:rPr>
              <w:t>Umwehrungshöhen</w:t>
            </w:r>
            <w:proofErr w:type="spellEnd"/>
            <w:r w:rsidRPr="00604520">
              <w:rPr>
                <w:rFonts w:ascii="Arial" w:eastAsia="Times New Roman" w:hAnsi="Arial" w:cs="Times New Roman"/>
                <w:szCs w:val="20"/>
                <w:lang w:eastAsia="de-DE"/>
              </w:rPr>
              <w:t xml:space="preserve"> müssen bei Absturzgefahren von mehr als 1 m mindestens 1 m hoch ausgeführt sein, ab 12</w:t>
            </w:r>
            <w:r w:rsidR="00B2527A">
              <w:rPr>
                <w:rFonts w:ascii="Arial" w:eastAsia="Times New Roman" w:hAnsi="Arial" w:cs="Times New Roman"/>
                <w:szCs w:val="20"/>
                <w:lang w:eastAsia="de-DE"/>
              </w:rPr>
              <w:t xml:space="preserve"> </w:t>
            </w:r>
            <w:r w:rsidRPr="00604520">
              <w:rPr>
                <w:rFonts w:ascii="Arial" w:eastAsia="Times New Roman" w:hAnsi="Arial" w:cs="Times New Roman"/>
                <w:szCs w:val="20"/>
                <w:lang w:eastAsia="de-DE"/>
              </w:rPr>
              <w:t xml:space="preserve">m Absturzhöhe 1,10 m hoch. </w:t>
            </w:r>
          </w:p>
        </w:tc>
      </w:tr>
      <w:tr w:rsidR="00604520" w:rsidRPr="00604520" w14:paraId="7E1BAD07" w14:textId="77777777" w:rsidTr="009554C9">
        <w:tc>
          <w:tcPr>
            <w:tcW w:w="704" w:type="dxa"/>
          </w:tcPr>
          <w:p w14:paraId="24444FF4"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1.6</w:t>
            </w:r>
          </w:p>
        </w:tc>
        <w:tc>
          <w:tcPr>
            <w:tcW w:w="4678" w:type="dxa"/>
          </w:tcPr>
          <w:p w14:paraId="6BBC171C"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Verfügen Treppen mit mehr als 4 Stufen über einen Handlauf?</w:t>
            </w:r>
          </w:p>
          <w:p w14:paraId="29CF745A"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 3 Abs. 1 und Anhang Ziffer 1.8 ArbStättV, ASR </w:t>
            </w:r>
            <w:r w:rsidR="007D27F5">
              <w:rPr>
                <w:rFonts w:ascii="Arial" w:eastAsia="Times New Roman" w:hAnsi="Arial" w:cs="Times New Roman"/>
                <w:szCs w:val="20"/>
                <w:lang w:eastAsia="de-DE"/>
              </w:rPr>
              <w:t>A</w:t>
            </w:r>
            <w:r w:rsidR="007A324B">
              <w:rPr>
                <w:rFonts w:ascii="Arial" w:eastAsia="Times New Roman" w:hAnsi="Arial" w:cs="Times New Roman"/>
                <w:szCs w:val="20"/>
                <w:lang w:eastAsia="de-DE"/>
              </w:rPr>
              <w:t>1.8</w:t>
            </w:r>
            <w:r w:rsidRPr="00604520">
              <w:rPr>
                <w:rFonts w:ascii="Arial" w:eastAsia="Times New Roman" w:hAnsi="Arial" w:cs="Times New Roman"/>
                <w:szCs w:val="20"/>
                <w:lang w:eastAsia="de-DE"/>
              </w:rPr>
              <w:t>)</w:t>
            </w:r>
          </w:p>
        </w:tc>
        <w:tc>
          <w:tcPr>
            <w:tcW w:w="850" w:type="dxa"/>
          </w:tcPr>
          <w:p w14:paraId="16AF58D2"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5FEF25A3"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7483C4A4" w14:textId="77777777" w:rsidR="00604520" w:rsidRPr="00604520" w:rsidRDefault="00604520" w:rsidP="00604520">
            <w:pPr>
              <w:numPr>
                <w:ilvl w:val="0"/>
                <w:numId w:val="10"/>
              </w:numPr>
              <w:spacing w:after="120" w:line="240" w:lineRule="exact"/>
              <w:rPr>
                <w:rFonts w:ascii="Arial" w:eastAsia="Times New Roman" w:hAnsi="Arial" w:cs="Times New Roman"/>
                <w:szCs w:val="20"/>
                <w:lang w:eastAsia="de-DE"/>
              </w:rPr>
            </w:pPr>
          </w:p>
        </w:tc>
      </w:tr>
      <w:tr w:rsidR="00604520" w:rsidRPr="00604520" w14:paraId="4291E67B" w14:textId="77777777" w:rsidTr="009554C9">
        <w:tc>
          <w:tcPr>
            <w:tcW w:w="704" w:type="dxa"/>
          </w:tcPr>
          <w:p w14:paraId="06C9E3A7"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1.7</w:t>
            </w:r>
          </w:p>
        </w:tc>
        <w:tc>
          <w:tcPr>
            <w:tcW w:w="4678" w:type="dxa"/>
          </w:tcPr>
          <w:p w14:paraId="0A2F25C2"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organisatorische Regelungen für den Winterdienst getroffen? </w:t>
            </w:r>
          </w:p>
          <w:p w14:paraId="4DC83DC5"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 3 Abs. 1 und Anhang Ziffer 1.8 Abs. 1 ArbStättV, ASR </w:t>
            </w:r>
            <w:r w:rsidR="00E601D1">
              <w:rPr>
                <w:rFonts w:ascii="Arial" w:eastAsia="Times New Roman" w:hAnsi="Arial" w:cs="Times New Roman"/>
                <w:szCs w:val="20"/>
                <w:lang w:eastAsia="de-DE"/>
              </w:rPr>
              <w:t>A1.8</w:t>
            </w:r>
            <w:r w:rsidRPr="00604520">
              <w:rPr>
                <w:rFonts w:ascii="Arial" w:eastAsia="Times New Roman" w:hAnsi="Arial" w:cs="Times New Roman"/>
                <w:szCs w:val="20"/>
                <w:lang w:eastAsia="de-DE"/>
              </w:rPr>
              <w:t>)</w:t>
            </w:r>
          </w:p>
        </w:tc>
        <w:tc>
          <w:tcPr>
            <w:tcW w:w="850" w:type="dxa"/>
          </w:tcPr>
          <w:p w14:paraId="15F6948C"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2FAD7A81"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2D4170D2" w14:textId="77777777" w:rsidR="00604520" w:rsidRPr="00604520" w:rsidRDefault="00604520" w:rsidP="00604520">
            <w:pPr>
              <w:numPr>
                <w:ilvl w:val="0"/>
                <w:numId w:val="10"/>
              </w:numPr>
              <w:spacing w:after="120" w:line="240" w:lineRule="exact"/>
              <w:rPr>
                <w:rFonts w:ascii="Arial" w:eastAsia="Times New Roman" w:hAnsi="Arial" w:cs="Times New Roman"/>
                <w:szCs w:val="20"/>
                <w:lang w:eastAsia="de-DE"/>
              </w:rPr>
            </w:pPr>
          </w:p>
        </w:tc>
      </w:tr>
      <w:tr w:rsidR="00604520" w:rsidRPr="00604520" w14:paraId="4C0C1479" w14:textId="77777777" w:rsidTr="009554C9">
        <w:tc>
          <w:tcPr>
            <w:tcW w:w="704" w:type="dxa"/>
          </w:tcPr>
          <w:p w14:paraId="7243CD61" w14:textId="77777777" w:rsidR="00604520" w:rsidRPr="00604520" w:rsidRDefault="00604520" w:rsidP="00604520">
            <w:pPr>
              <w:spacing w:after="120" w:line="240" w:lineRule="exact"/>
              <w:rPr>
                <w:rFonts w:ascii="Arial" w:eastAsia="Times New Roman" w:hAnsi="Arial" w:cs="Times New Roman"/>
                <w:b/>
                <w:szCs w:val="20"/>
                <w:lang w:eastAsia="de-DE"/>
              </w:rPr>
            </w:pPr>
            <w:r w:rsidRPr="00604520">
              <w:rPr>
                <w:rFonts w:ascii="Arial" w:eastAsia="Times New Roman" w:hAnsi="Arial" w:cs="Times New Roman"/>
                <w:b/>
                <w:szCs w:val="20"/>
                <w:lang w:eastAsia="de-DE"/>
              </w:rPr>
              <w:t>2</w:t>
            </w:r>
          </w:p>
        </w:tc>
        <w:tc>
          <w:tcPr>
            <w:tcW w:w="4678" w:type="dxa"/>
            <w:tcBorders>
              <w:right w:val="nil"/>
            </w:tcBorders>
          </w:tcPr>
          <w:p w14:paraId="2E2AF421" w14:textId="77777777" w:rsidR="00604520" w:rsidRPr="00604520" w:rsidRDefault="00604520" w:rsidP="00604520">
            <w:pPr>
              <w:spacing w:after="120" w:line="240" w:lineRule="exact"/>
              <w:rPr>
                <w:rFonts w:ascii="Arial" w:eastAsia="Times New Roman" w:hAnsi="Arial" w:cs="Times New Roman"/>
                <w:b/>
                <w:szCs w:val="20"/>
                <w:lang w:eastAsia="de-DE"/>
              </w:rPr>
            </w:pPr>
            <w:r w:rsidRPr="00604520">
              <w:rPr>
                <w:rFonts w:ascii="Arial" w:eastAsia="Times New Roman" w:hAnsi="Arial" w:cs="Times New Roman"/>
                <w:b/>
                <w:szCs w:val="20"/>
                <w:lang w:eastAsia="de-DE"/>
              </w:rPr>
              <w:t>Fenster, Lüftung und Raumtemperatur, Beleuchtung</w:t>
            </w:r>
          </w:p>
        </w:tc>
        <w:tc>
          <w:tcPr>
            <w:tcW w:w="850" w:type="dxa"/>
            <w:tcBorders>
              <w:left w:val="nil"/>
              <w:right w:val="nil"/>
            </w:tcBorders>
          </w:tcPr>
          <w:p w14:paraId="40E4736D" w14:textId="77777777" w:rsidR="00604520" w:rsidRPr="00604520" w:rsidRDefault="00604520" w:rsidP="00604520">
            <w:pPr>
              <w:spacing w:after="120" w:line="240" w:lineRule="exact"/>
              <w:jc w:val="center"/>
              <w:rPr>
                <w:rFonts w:ascii="Arial" w:eastAsia="Times New Roman" w:hAnsi="Arial" w:cs="Times New Roman"/>
                <w:b/>
                <w:bCs/>
                <w:szCs w:val="20"/>
                <w:lang w:eastAsia="de-DE"/>
              </w:rPr>
            </w:pPr>
          </w:p>
        </w:tc>
        <w:tc>
          <w:tcPr>
            <w:tcW w:w="709" w:type="dxa"/>
            <w:tcBorders>
              <w:left w:val="nil"/>
              <w:right w:val="nil"/>
            </w:tcBorders>
          </w:tcPr>
          <w:p w14:paraId="172CE37C" w14:textId="77777777" w:rsidR="00604520" w:rsidRPr="00604520" w:rsidRDefault="00604520" w:rsidP="00604520">
            <w:pPr>
              <w:spacing w:after="120" w:line="240" w:lineRule="exact"/>
              <w:jc w:val="center"/>
              <w:rPr>
                <w:rFonts w:ascii="Arial" w:eastAsia="Times New Roman" w:hAnsi="Arial" w:cs="Times New Roman"/>
                <w:b/>
                <w:bCs/>
                <w:szCs w:val="20"/>
                <w:lang w:eastAsia="de-DE"/>
              </w:rPr>
            </w:pPr>
          </w:p>
        </w:tc>
        <w:tc>
          <w:tcPr>
            <w:tcW w:w="3119" w:type="dxa"/>
            <w:tcBorders>
              <w:left w:val="nil"/>
            </w:tcBorders>
          </w:tcPr>
          <w:p w14:paraId="301FB915" w14:textId="77777777" w:rsidR="00604520" w:rsidRPr="00604520" w:rsidRDefault="00604520" w:rsidP="00604520">
            <w:pPr>
              <w:spacing w:after="120" w:line="240" w:lineRule="exact"/>
              <w:rPr>
                <w:rFonts w:ascii="Arial" w:eastAsia="Times New Roman" w:hAnsi="Arial" w:cs="Times New Roman"/>
                <w:b/>
                <w:bCs/>
                <w:szCs w:val="20"/>
                <w:lang w:eastAsia="de-DE"/>
              </w:rPr>
            </w:pPr>
          </w:p>
        </w:tc>
      </w:tr>
      <w:tr w:rsidR="00604520" w:rsidRPr="00604520" w14:paraId="1BFC1516" w14:textId="77777777" w:rsidTr="009554C9">
        <w:tc>
          <w:tcPr>
            <w:tcW w:w="704" w:type="dxa"/>
          </w:tcPr>
          <w:p w14:paraId="067A487E"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2.1</w:t>
            </w:r>
          </w:p>
        </w:tc>
        <w:tc>
          <w:tcPr>
            <w:tcW w:w="4678" w:type="dxa"/>
          </w:tcPr>
          <w:p w14:paraId="1C3BB7C8"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Sind Fenster und Oberlichter so beschaffen, dass die Räume gegen übermäßige Sonneneinstrahlung abgeschirmt werden können? Können die Fenster sicher gereinigt werden?</w:t>
            </w:r>
          </w:p>
          <w:p w14:paraId="3A063B5D"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3 Abs. 1 und Anhang Ziffer 3.5 Abs. 2 ArbStättV</w:t>
            </w:r>
            <w:r w:rsidR="00E601D1">
              <w:rPr>
                <w:rFonts w:ascii="Arial" w:eastAsia="Times New Roman" w:hAnsi="Arial" w:cs="Times New Roman"/>
                <w:szCs w:val="20"/>
                <w:lang w:eastAsia="de-DE"/>
              </w:rPr>
              <w:t>, ASR A1.6</w:t>
            </w:r>
            <w:r w:rsidRPr="00604520">
              <w:rPr>
                <w:rFonts w:ascii="Arial" w:eastAsia="Times New Roman" w:hAnsi="Arial" w:cs="Times New Roman"/>
                <w:szCs w:val="20"/>
                <w:lang w:eastAsia="de-DE"/>
              </w:rPr>
              <w:t>)</w:t>
            </w:r>
          </w:p>
        </w:tc>
        <w:tc>
          <w:tcPr>
            <w:tcW w:w="850" w:type="dxa"/>
          </w:tcPr>
          <w:p w14:paraId="1C20321C"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1A2F0F0D"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1A612604" w14:textId="77777777" w:rsidR="00604520" w:rsidRPr="00604520" w:rsidRDefault="00604520" w:rsidP="00604520">
            <w:pPr>
              <w:numPr>
                <w:ilvl w:val="0"/>
                <w:numId w:val="10"/>
              </w:numPr>
              <w:spacing w:after="120" w:line="240" w:lineRule="exact"/>
              <w:rPr>
                <w:rFonts w:ascii="Arial" w:eastAsia="Times New Roman" w:hAnsi="Arial" w:cs="Times New Roman"/>
                <w:szCs w:val="20"/>
                <w:lang w:eastAsia="de-DE"/>
              </w:rPr>
            </w:pPr>
          </w:p>
        </w:tc>
      </w:tr>
      <w:tr w:rsidR="00604520" w:rsidRPr="00604520" w14:paraId="282724EE" w14:textId="77777777" w:rsidTr="002963D9">
        <w:tc>
          <w:tcPr>
            <w:tcW w:w="704" w:type="dxa"/>
            <w:shd w:val="clear" w:color="auto" w:fill="FFFFFF" w:themeFill="background1"/>
          </w:tcPr>
          <w:p w14:paraId="30C1B839" w14:textId="77777777" w:rsidR="00604520" w:rsidRPr="002963D9" w:rsidRDefault="00604520" w:rsidP="00604520">
            <w:pPr>
              <w:spacing w:after="120"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2.2</w:t>
            </w:r>
          </w:p>
        </w:tc>
        <w:tc>
          <w:tcPr>
            <w:tcW w:w="4678" w:type="dxa"/>
            <w:shd w:val="clear" w:color="auto" w:fill="FFFFFF" w:themeFill="background1"/>
          </w:tcPr>
          <w:p w14:paraId="12C52446" w14:textId="77777777" w:rsidR="00604520" w:rsidRPr="002963D9" w:rsidRDefault="00604520" w:rsidP="00F45E67">
            <w:pPr>
              <w:spacing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Sind an lichtdurchlässigen Wänden, die nicht aus bruchsicherem Werkstoff bestehen, Abschirmungen vorhanden?</w:t>
            </w:r>
          </w:p>
          <w:p w14:paraId="300D426F" w14:textId="77777777" w:rsidR="00604520" w:rsidRPr="002963D9" w:rsidRDefault="00604520" w:rsidP="00F45E67">
            <w:pPr>
              <w:spacing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 3 Abs. 1 und Anhang Ziffer 1.5 Abs. 3 ArbStättV</w:t>
            </w:r>
            <w:r w:rsidR="00E601D1" w:rsidRPr="002963D9">
              <w:rPr>
                <w:rFonts w:ascii="Arial" w:eastAsia="Times New Roman" w:hAnsi="Arial" w:cs="Times New Roman"/>
                <w:szCs w:val="20"/>
                <w:lang w:eastAsia="de-DE"/>
              </w:rPr>
              <w:t>, ASR A1.6</w:t>
            </w:r>
            <w:r w:rsidRPr="002963D9">
              <w:rPr>
                <w:rFonts w:ascii="Arial" w:eastAsia="Times New Roman" w:hAnsi="Arial" w:cs="Times New Roman"/>
                <w:szCs w:val="20"/>
                <w:lang w:eastAsia="de-DE"/>
              </w:rPr>
              <w:t>)</w:t>
            </w:r>
          </w:p>
        </w:tc>
        <w:tc>
          <w:tcPr>
            <w:tcW w:w="850" w:type="dxa"/>
            <w:shd w:val="clear" w:color="auto" w:fill="FFFFFF" w:themeFill="background1"/>
          </w:tcPr>
          <w:p w14:paraId="07BA6E39" w14:textId="77777777" w:rsidR="00604520" w:rsidRPr="002963D9" w:rsidRDefault="00604520" w:rsidP="00604520">
            <w:pPr>
              <w:spacing w:after="120" w:line="240" w:lineRule="exact"/>
              <w:jc w:val="center"/>
              <w:rPr>
                <w:rFonts w:ascii="Arial" w:eastAsia="Times New Roman" w:hAnsi="Arial" w:cs="Times New Roman"/>
                <w:szCs w:val="20"/>
                <w:lang w:eastAsia="de-DE"/>
              </w:rPr>
            </w:pPr>
            <w:r w:rsidRPr="002963D9">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2963D9">
              <w:rPr>
                <w:rFonts w:ascii="Arial" w:eastAsia="Times New Roman" w:hAnsi="Arial" w:cs="Times New Roman"/>
                <w:szCs w:val="20"/>
                <w:lang w:eastAsia="de-DE"/>
              </w:rPr>
              <w:instrText xml:space="preserve"> FORMCHECKBOX </w:instrText>
            </w:r>
            <w:r w:rsidRPr="002963D9">
              <w:rPr>
                <w:rFonts w:ascii="Arial" w:eastAsia="Times New Roman" w:hAnsi="Arial" w:cs="Times New Roman"/>
                <w:szCs w:val="20"/>
                <w:lang w:eastAsia="de-DE"/>
              </w:rPr>
            </w:r>
            <w:r w:rsidRPr="002963D9">
              <w:rPr>
                <w:rFonts w:ascii="Arial" w:eastAsia="Times New Roman" w:hAnsi="Arial" w:cs="Times New Roman"/>
                <w:szCs w:val="20"/>
                <w:lang w:eastAsia="de-DE"/>
              </w:rPr>
              <w:fldChar w:fldCharType="separate"/>
            </w:r>
            <w:r w:rsidRPr="002963D9">
              <w:rPr>
                <w:rFonts w:ascii="Arial" w:eastAsia="Times New Roman" w:hAnsi="Arial" w:cs="Times New Roman"/>
                <w:szCs w:val="20"/>
                <w:lang w:eastAsia="de-DE"/>
              </w:rPr>
              <w:fldChar w:fldCharType="end"/>
            </w:r>
          </w:p>
        </w:tc>
        <w:tc>
          <w:tcPr>
            <w:tcW w:w="709" w:type="dxa"/>
            <w:shd w:val="clear" w:color="auto" w:fill="FFFFFF" w:themeFill="background1"/>
          </w:tcPr>
          <w:p w14:paraId="162348A4" w14:textId="77777777" w:rsidR="00604520" w:rsidRPr="002963D9" w:rsidRDefault="00604520" w:rsidP="00604520">
            <w:pPr>
              <w:spacing w:after="120" w:line="240" w:lineRule="exact"/>
              <w:jc w:val="center"/>
              <w:rPr>
                <w:rFonts w:ascii="Arial" w:eastAsia="Times New Roman" w:hAnsi="Arial" w:cs="Times New Roman"/>
                <w:szCs w:val="20"/>
                <w:lang w:eastAsia="de-DE"/>
              </w:rPr>
            </w:pPr>
            <w:r w:rsidRPr="002963D9">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2963D9">
              <w:rPr>
                <w:rFonts w:ascii="Arial" w:eastAsia="Times New Roman" w:hAnsi="Arial" w:cs="Times New Roman"/>
                <w:szCs w:val="20"/>
                <w:lang w:eastAsia="de-DE"/>
              </w:rPr>
              <w:instrText xml:space="preserve"> FORMCHECKBOX </w:instrText>
            </w:r>
            <w:r w:rsidRPr="002963D9">
              <w:rPr>
                <w:rFonts w:ascii="Arial" w:eastAsia="Times New Roman" w:hAnsi="Arial" w:cs="Times New Roman"/>
                <w:szCs w:val="20"/>
                <w:lang w:eastAsia="de-DE"/>
              </w:rPr>
            </w:r>
            <w:r w:rsidRPr="002963D9">
              <w:rPr>
                <w:rFonts w:ascii="Arial" w:eastAsia="Times New Roman" w:hAnsi="Arial" w:cs="Times New Roman"/>
                <w:szCs w:val="20"/>
                <w:lang w:eastAsia="de-DE"/>
              </w:rPr>
              <w:fldChar w:fldCharType="separate"/>
            </w:r>
            <w:r w:rsidRPr="002963D9">
              <w:rPr>
                <w:rFonts w:ascii="Arial" w:eastAsia="Times New Roman" w:hAnsi="Arial" w:cs="Times New Roman"/>
                <w:szCs w:val="20"/>
                <w:lang w:eastAsia="de-DE"/>
              </w:rPr>
              <w:fldChar w:fldCharType="end"/>
            </w:r>
          </w:p>
        </w:tc>
        <w:tc>
          <w:tcPr>
            <w:tcW w:w="3119" w:type="dxa"/>
            <w:shd w:val="clear" w:color="auto" w:fill="FFFFFF" w:themeFill="background1"/>
          </w:tcPr>
          <w:p w14:paraId="62A67D70" w14:textId="77777777" w:rsidR="00604520" w:rsidRPr="002963D9" w:rsidRDefault="00604520" w:rsidP="00604520">
            <w:pPr>
              <w:numPr>
                <w:ilvl w:val="0"/>
                <w:numId w:val="10"/>
              </w:numPr>
              <w:spacing w:after="120" w:line="240" w:lineRule="exact"/>
              <w:rPr>
                <w:rFonts w:ascii="Arial" w:eastAsia="Times New Roman" w:hAnsi="Arial" w:cs="Times New Roman"/>
                <w:szCs w:val="20"/>
                <w:lang w:eastAsia="de-DE"/>
              </w:rPr>
            </w:pPr>
          </w:p>
        </w:tc>
      </w:tr>
      <w:tr w:rsidR="00604520" w:rsidRPr="00604520" w14:paraId="792954D6" w14:textId="77777777" w:rsidTr="002963D9">
        <w:tc>
          <w:tcPr>
            <w:tcW w:w="704" w:type="dxa"/>
            <w:shd w:val="clear" w:color="auto" w:fill="FFFFFF" w:themeFill="background1"/>
          </w:tcPr>
          <w:p w14:paraId="00C07FE1" w14:textId="77777777" w:rsidR="00604520" w:rsidRPr="002963D9" w:rsidRDefault="00604520" w:rsidP="00604520">
            <w:pPr>
              <w:spacing w:after="120"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2.3</w:t>
            </w:r>
          </w:p>
        </w:tc>
        <w:tc>
          <w:tcPr>
            <w:tcW w:w="4678" w:type="dxa"/>
            <w:shd w:val="clear" w:color="auto" w:fill="FFFFFF" w:themeFill="background1"/>
          </w:tcPr>
          <w:p w14:paraId="73F67DCD" w14:textId="77777777" w:rsidR="00604520" w:rsidRPr="002963D9" w:rsidRDefault="00604520" w:rsidP="00F45E67">
            <w:pPr>
              <w:spacing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Sind auf begehbaren, nicht durchtrittsicheren Dächern Einrichtungen vorhanden, die ein Abstürzen verhindern?</w:t>
            </w:r>
          </w:p>
          <w:p w14:paraId="524521FA" w14:textId="77777777" w:rsidR="00604520" w:rsidRPr="002963D9" w:rsidRDefault="00604520" w:rsidP="00F45E67">
            <w:pPr>
              <w:spacing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 3 Abs. 1 und Anhang Ziffer 1.5 Abs. 4 ArbStättV</w:t>
            </w:r>
            <w:r w:rsidR="001D16FA" w:rsidRPr="002963D9">
              <w:rPr>
                <w:rFonts w:ascii="Arial" w:eastAsia="Times New Roman" w:hAnsi="Arial" w:cs="Times New Roman"/>
                <w:szCs w:val="20"/>
                <w:lang w:eastAsia="de-DE"/>
              </w:rPr>
              <w:t>, ASR A2.1</w:t>
            </w:r>
            <w:r w:rsidRPr="002963D9">
              <w:rPr>
                <w:rFonts w:ascii="Arial" w:eastAsia="Times New Roman" w:hAnsi="Arial" w:cs="Times New Roman"/>
                <w:szCs w:val="20"/>
                <w:lang w:eastAsia="de-DE"/>
              </w:rPr>
              <w:t>)</w:t>
            </w:r>
          </w:p>
        </w:tc>
        <w:tc>
          <w:tcPr>
            <w:tcW w:w="850" w:type="dxa"/>
            <w:shd w:val="clear" w:color="auto" w:fill="FFFFFF" w:themeFill="background1"/>
          </w:tcPr>
          <w:p w14:paraId="4135469E" w14:textId="77777777" w:rsidR="00604520" w:rsidRPr="002963D9" w:rsidRDefault="00604520" w:rsidP="00604520">
            <w:pPr>
              <w:spacing w:after="120" w:line="240" w:lineRule="exact"/>
              <w:jc w:val="center"/>
              <w:rPr>
                <w:rFonts w:ascii="Arial" w:eastAsia="Times New Roman" w:hAnsi="Arial" w:cs="Times New Roman"/>
                <w:szCs w:val="20"/>
                <w:lang w:eastAsia="de-DE"/>
              </w:rPr>
            </w:pPr>
            <w:r w:rsidRPr="002963D9">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2963D9">
              <w:rPr>
                <w:rFonts w:ascii="Arial" w:eastAsia="Times New Roman" w:hAnsi="Arial" w:cs="Times New Roman"/>
                <w:szCs w:val="20"/>
                <w:lang w:eastAsia="de-DE"/>
              </w:rPr>
              <w:instrText xml:space="preserve"> FORMCHECKBOX </w:instrText>
            </w:r>
            <w:r w:rsidRPr="002963D9">
              <w:rPr>
                <w:rFonts w:ascii="Arial" w:eastAsia="Times New Roman" w:hAnsi="Arial" w:cs="Times New Roman"/>
                <w:szCs w:val="20"/>
                <w:lang w:eastAsia="de-DE"/>
              </w:rPr>
            </w:r>
            <w:r w:rsidRPr="002963D9">
              <w:rPr>
                <w:rFonts w:ascii="Arial" w:eastAsia="Times New Roman" w:hAnsi="Arial" w:cs="Times New Roman"/>
                <w:szCs w:val="20"/>
                <w:lang w:eastAsia="de-DE"/>
              </w:rPr>
              <w:fldChar w:fldCharType="separate"/>
            </w:r>
            <w:r w:rsidRPr="002963D9">
              <w:rPr>
                <w:rFonts w:ascii="Arial" w:eastAsia="Times New Roman" w:hAnsi="Arial" w:cs="Times New Roman"/>
                <w:szCs w:val="20"/>
                <w:lang w:eastAsia="de-DE"/>
              </w:rPr>
              <w:fldChar w:fldCharType="end"/>
            </w:r>
          </w:p>
        </w:tc>
        <w:tc>
          <w:tcPr>
            <w:tcW w:w="709" w:type="dxa"/>
            <w:shd w:val="clear" w:color="auto" w:fill="FFFFFF" w:themeFill="background1"/>
          </w:tcPr>
          <w:p w14:paraId="33E2EA39" w14:textId="77777777" w:rsidR="00604520" w:rsidRPr="002963D9" w:rsidRDefault="00604520" w:rsidP="00604520">
            <w:pPr>
              <w:spacing w:after="120" w:line="240" w:lineRule="exact"/>
              <w:jc w:val="center"/>
              <w:rPr>
                <w:rFonts w:ascii="Arial" w:eastAsia="Times New Roman" w:hAnsi="Arial" w:cs="Times New Roman"/>
                <w:szCs w:val="20"/>
                <w:lang w:eastAsia="de-DE"/>
              </w:rPr>
            </w:pPr>
            <w:r w:rsidRPr="002963D9">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2963D9">
              <w:rPr>
                <w:rFonts w:ascii="Arial" w:eastAsia="Times New Roman" w:hAnsi="Arial" w:cs="Times New Roman"/>
                <w:szCs w:val="20"/>
                <w:lang w:eastAsia="de-DE"/>
              </w:rPr>
              <w:instrText xml:space="preserve"> FORMCHECKBOX </w:instrText>
            </w:r>
            <w:r w:rsidRPr="002963D9">
              <w:rPr>
                <w:rFonts w:ascii="Arial" w:eastAsia="Times New Roman" w:hAnsi="Arial" w:cs="Times New Roman"/>
                <w:szCs w:val="20"/>
                <w:lang w:eastAsia="de-DE"/>
              </w:rPr>
            </w:r>
            <w:r w:rsidRPr="002963D9">
              <w:rPr>
                <w:rFonts w:ascii="Arial" w:eastAsia="Times New Roman" w:hAnsi="Arial" w:cs="Times New Roman"/>
                <w:szCs w:val="20"/>
                <w:lang w:eastAsia="de-DE"/>
              </w:rPr>
              <w:fldChar w:fldCharType="separate"/>
            </w:r>
            <w:r w:rsidRPr="002963D9">
              <w:rPr>
                <w:rFonts w:ascii="Arial" w:eastAsia="Times New Roman" w:hAnsi="Arial" w:cs="Times New Roman"/>
                <w:szCs w:val="20"/>
                <w:lang w:eastAsia="de-DE"/>
              </w:rPr>
              <w:fldChar w:fldCharType="end"/>
            </w:r>
          </w:p>
        </w:tc>
        <w:tc>
          <w:tcPr>
            <w:tcW w:w="3119" w:type="dxa"/>
            <w:shd w:val="clear" w:color="auto" w:fill="FFFFFF" w:themeFill="background1"/>
          </w:tcPr>
          <w:p w14:paraId="234069D8" w14:textId="77777777" w:rsidR="00604520" w:rsidRPr="002963D9" w:rsidRDefault="00604520" w:rsidP="00604520">
            <w:pPr>
              <w:numPr>
                <w:ilvl w:val="0"/>
                <w:numId w:val="10"/>
              </w:numPr>
              <w:spacing w:after="120" w:line="240" w:lineRule="exact"/>
              <w:rPr>
                <w:rFonts w:ascii="Arial" w:eastAsia="Times New Roman" w:hAnsi="Arial" w:cs="Times New Roman"/>
                <w:szCs w:val="20"/>
                <w:lang w:eastAsia="de-DE"/>
              </w:rPr>
            </w:pPr>
          </w:p>
        </w:tc>
      </w:tr>
      <w:tr w:rsidR="00604520" w:rsidRPr="00604520" w14:paraId="031B2490" w14:textId="77777777" w:rsidTr="002963D9">
        <w:tc>
          <w:tcPr>
            <w:tcW w:w="704" w:type="dxa"/>
            <w:shd w:val="clear" w:color="auto" w:fill="FFFFFF" w:themeFill="background1"/>
          </w:tcPr>
          <w:p w14:paraId="41A89FFC" w14:textId="77777777" w:rsidR="00604520" w:rsidRPr="002963D9" w:rsidRDefault="00604520" w:rsidP="00604520">
            <w:pPr>
              <w:spacing w:after="120"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2.4</w:t>
            </w:r>
          </w:p>
        </w:tc>
        <w:tc>
          <w:tcPr>
            <w:tcW w:w="4678" w:type="dxa"/>
            <w:shd w:val="clear" w:color="auto" w:fill="FFFFFF" w:themeFill="background1"/>
          </w:tcPr>
          <w:p w14:paraId="7D0E6554" w14:textId="77777777" w:rsidR="00604520" w:rsidRPr="002963D9" w:rsidRDefault="00604520" w:rsidP="00F45E67">
            <w:pPr>
              <w:spacing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 xml:space="preserve">Wird bei Verwendung von Klimaanlagen der Arbeitsplatz als zugluftfrei empfunden? </w:t>
            </w:r>
          </w:p>
          <w:p w14:paraId="2C523F1A" w14:textId="77777777" w:rsidR="00604520" w:rsidRPr="002963D9" w:rsidRDefault="00604520" w:rsidP="00F45E67">
            <w:pPr>
              <w:spacing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 xml:space="preserve">(§ 3 Abs. 1 und Anhang Ziffer 3.6 ArbStättV, ASR </w:t>
            </w:r>
            <w:r w:rsidR="001D16FA" w:rsidRPr="002963D9">
              <w:rPr>
                <w:rFonts w:ascii="Arial" w:eastAsia="Times New Roman" w:hAnsi="Arial" w:cs="Times New Roman"/>
                <w:szCs w:val="20"/>
                <w:lang w:eastAsia="de-DE"/>
              </w:rPr>
              <w:t>A3.6</w:t>
            </w:r>
            <w:r w:rsidRPr="002963D9">
              <w:rPr>
                <w:rFonts w:ascii="Arial" w:eastAsia="Times New Roman" w:hAnsi="Arial" w:cs="Times New Roman"/>
                <w:szCs w:val="20"/>
                <w:lang w:eastAsia="de-DE"/>
              </w:rPr>
              <w:t>)</w:t>
            </w:r>
          </w:p>
        </w:tc>
        <w:tc>
          <w:tcPr>
            <w:tcW w:w="850" w:type="dxa"/>
            <w:shd w:val="clear" w:color="auto" w:fill="FFFFFF" w:themeFill="background1"/>
          </w:tcPr>
          <w:p w14:paraId="6A4B9E63" w14:textId="77777777" w:rsidR="00604520" w:rsidRPr="002963D9" w:rsidRDefault="00604520" w:rsidP="00604520">
            <w:pPr>
              <w:spacing w:after="120" w:line="240" w:lineRule="exact"/>
              <w:jc w:val="center"/>
              <w:rPr>
                <w:rFonts w:ascii="Arial" w:eastAsia="Times New Roman" w:hAnsi="Arial" w:cs="Times New Roman"/>
                <w:szCs w:val="20"/>
                <w:lang w:eastAsia="de-DE"/>
              </w:rPr>
            </w:pPr>
            <w:r w:rsidRPr="002963D9">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2963D9">
              <w:rPr>
                <w:rFonts w:ascii="Arial" w:eastAsia="Times New Roman" w:hAnsi="Arial" w:cs="Times New Roman"/>
                <w:szCs w:val="20"/>
                <w:lang w:eastAsia="de-DE"/>
              </w:rPr>
              <w:instrText xml:space="preserve"> FORMCHECKBOX </w:instrText>
            </w:r>
            <w:r w:rsidRPr="002963D9">
              <w:rPr>
                <w:rFonts w:ascii="Arial" w:eastAsia="Times New Roman" w:hAnsi="Arial" w:cs="Times New Roman"/>
                <w:szCs w:val="20"/>
                <w:lang w:eastAsia="de-DE"/>
              </w:rPr>
            </w:r>
            <w:r w:rsidRPr="002963D9">
              <w:rPr>
                <w:rFonts w:ascii="Arial" w:eastAsia="Times New Roman" w:hAnsi="Arial" w:cs="Times New Roman"/>
                <w:szCs w:val="20"/>
                <w:lang w:eastAsia="de-DE"/>
              </w:rPr>
              <w:fldChar w:fldCharType="separate"/>
            </w:r>
            <w:r w:rsidRPr="002963D9">
              <w:rPr>
                <w:rFonts w:ascii="Arial" w:eastAsia="Times New Roman" w:hAnsi="Arial" w:cs="Times New Roman"/>
                <w:szCs w:val="20"/>
                <w:lang w:eastAsia="de-DE"/>
              </w:rPr>
              <w:fldChar w:fldCharType="end"/>
            </w:r>
          </w:p>
        </w:tc>
        <w:tc>
          <w:tcPr>
            <w:tcW w:w="709" w:type="dxa"/>
            <w:shd w:val="clear" w:color="auto" w:fill="FFFFFF" w:themeFill="background1"/>
          </w:tcPr>
          <w:p w14:paraId="720822EA" w14:textId="77777777" w:rsidR="00604520" w:rsidRPr="002963D9" w:rsidRDefault="00604520" w:rsidP="00604520">
            <w:pPr>
              <w:spacing w:after="120" w:line="240" w:lineRule="exact"/>
              <w:jc w:val="center"/>
              <w:rPr>
                <w:rFonts w:ascii="Arial" w:eastAsia="Times New Roman" w:hAnsi="Arial" w:cs="Times New Roman"/>
                <w:szCs w:val="20"/>
                <w:lang w:eastAsia="de-DE"/>
              </w:rPr>
            </w:pPr>
            <w:r w:rsidRPr="002963D9">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2963D9">
              <w:rPr>
                <w:rFonts w:ascii="Arial" w:eastAsia="Times New Roman" w:hAnsi="Arial" w:cs="Times New Roman"/>
                <w:szCs w:val="20"/>
                <w:lang w:eastAsia="de-DE"/>
              </w:rPr>
              <w:instrText xml:space="preserve"> FORMCHECKBOX </w:instrText>
            </w:r>
            <w:r w:rsidRPr="002963D9">
              <w:rPr>
                <w:rFonts w:ascii="Arial" w:eastAsia="Times New Roman" w:hAnsi="Arial" w:cs="Times New Roman"/>
                <w:szCs w:val="20"/>
                <w:lang w:eastAsia="de-DE"/>
              </w:rPr>
            </w:r>
            <w:r w:rsidRPr="002963D9">
              <w:rPr>
                <w:rFonts w:ascii="Arial" w:eastAsia="Times New Roman" w:hAnsi="Arial" w:cs="Times New Roman"/>
                <w:szCs w:val="20"/>
                <w:lang w:eastAsia="de-DE"/>
              </w:rPr>
              <w:fldChar w:fldCharType="separate"/>
            </w:r>
            <w:r w:rsidRPr="002963D9">
              <w:rPr>
                <w:rFonts w:ascii="Arial" w:eastAsia="Times New Roman" w:hAnsi="Arial" w:cs="Times New Roman"/>
                <w:szCs w:val="20"/>
                <w:lang w:eastAsia="de-DE"/>
              </w:rPr>
              <w:fldChar w:fldCharType="end"/>
            </w:r>
          </w:p>
        </w:tc>
        <w:tc>
          <w:tcPr>
            <w:tcW w:w="3119" w:type="dxa"/>
            <w:shd w:val="clear" w:color="auto" w:fill="FFFFFF" w:themeFill="background1"/>
          </w:tcPr>
          <w:p w14:paraId="3D305AE0" w14:textId="77777777" w:rsidR="00604520" w:rsidRPr="002963D9"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69147C8A" w14:textId="77777777" w:rsidTr="009554C9">
        <w:tc>
          <w:tcPr>
            <w:tcW w:w="704" w:type="dxa"/>
          </w:tcPr>
          <w:p w14:paraId="43564BFA" w14:textId="77777777" w:rsidR="00604520" w:rsidRPr="002963D9" w:rsidRDefault="00604520" w:rsidP="00604520">
            <w:pPr>
              <w:spacing w:after="120"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2.5</w:t>
            </w:r>
          </w:p>
        </w:tc>
        <w:tc>
          <w:tcPr>
            <w:tcW w:w="4678" w:type="dxa"/>
          </w:tcPr>
          <w:p w14:paraId="60ADA158" w14:textId="77777777" w:rsidR="00604520" w:rsidRPr="002963D9" w:rsidRDefault="00604520" w:rsidP="00F45E67">
            <w:pPr>
              <w:spacing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 xml:space="preserve">Ist in den Arbeitsräumen während der gesamten Arbeitszeit entsprechend der Art der Tätigkeit eine gesundheitlich zuträgliche Raumtemperatur vorhanden? </w:t>
            </w:r>
          </w:p>
          <w:p w14:paraId="0013908D" w14:textId="77777777" w:rsidR="00604520" w:rsidRPr="002963D9" w:rsidRDefault="00604520" w:rsidP="00F45E67">
            <w:pPr>
              <w:spacing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 xml:space="preserve">(§ 3 Abs. 1 und Anhang Ziffer 3.5 ArbStättV, ASR </w:t>
            </w:r>
            <w:r w:rsidR="00B12B8A" w:rsidRPr="002963D9">
              <w:rPr>
                <w:rFonts w:ascii="Arial" w:eastAsia="Times New Roman" w:hAnsi="Arial" w:cs="Times New Roman"/>
                <w:szCs w:val="20"/>
                <w:lang w:eastAsia="de-DE"/>
              </w:rPr>
              <w:t>A3.5</w:t>
            </w:r>
            <w:r w:rsidRPr="002963D9">
              <w:rPr>
                <w:rFonts w:ascii="Arial" w:eastAsia="Times New Roman" w:hAnsi="Arial" w:cs="Times New Roman"/>
                <w:szCs w:val="20"/>
                <w:lang w:eastAsia="de-DE"/>
              </w:rPr>
              <w:t>)</w:t>
            </w:r>
          </w:p>
        </w:tc>
        <w:tc>
          <w:tcPr>
            <w:tcW w:w="850" w:type="dxa"/>
          </w:tcPr>
          <w:p w14:paraId="099D3410" w14:textId="77777777" w:rsidR="00604520" w:rsidRPr="002963D9" w:rsidRDefault="00604520" w:rsidP="00604520">
            <w:pPr>
              <w:spacing w:after="120" w:line="240" w:lineRule="exact"/>
              <w:jc w:val="center"/>
              <w:rPr>
                <w:rFonts w:ascii="Arial" w:eastAsia="Times New Roman" w:hAnsi="Arial" w:cs="Times New Roman"/>
                <w:szCs w:val="20"/>
                <w:lang w:eastAsia="de-DE"/>
              </w:rPr>
            </w:pPr>
            <w:r w:rsidRPr="002963D9">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2963D9">
              <w:rPr>
                <w:rFonts w:ascii="Arial" w:eastAsia="Times New Roman" w:hAnsi="Arial" w:cs="Times New Roman"/>
                <w:szCs w:val="20"/>
                <w:lang w:eastAsia="de-DE"/>
              </w:rPr>
              <w:instrText xml:space="preserve"> FORMCHECKBOX </w:instrText>
            </w:r>
            <w:r w:rsidRPr="002963D9">
              <w:rPr>
                <w:rFonts w:ascii="Arial" w:eastAsia="Times New Roman" w:hAnsi="Arial" w:cs="Times New Roman"/>
                <w:szCs w:val="20"/>
                <w:lang w:eastAsia="de-DE"/>
              </w:rPr>
            </w:r>
            <w:r w:rsidRPr="002963D9">
              <w:rPr>
                <w:rFonts w:ascii="Arial" w:eastAsia="Times New Roman" w:hAnsi="Arial" w:cs="Times New Roman"/>
                <w:szCs w:val="20"/>
                <w:lang w:eastAsia="de-DE"/>
              </w:rPr>
              <w:fldChar w:fldCharType="separate"/>
            </w:r>
            <w:r w:rsidRPr="002963D9">
              <w:rPr>
                <w:rFonts w:ascii="Arial" w:eastAsia="Times New Roman" w:hAnsi="Arial" w:cs="Times New Roman"/>
                <w:szCs w:val="20"/>
                <w:lang w:eastAsia="de-DE"/>
              </w:rPr>
              <w:fldChar w:fldCharType="end"/>
            </w:r>
          </w:p>
        </w:tc>
        <w:tc>
          <w:tcPr>
            <w:tcW w:w="709" w:type="dxa"/>
          </w:tcPr>
          <w:p w14:paraId="6EE2FE30" w14:textId="77777777" w:rsidR="00604520" w:rsidRPr="002963D9" w:rsidRDefault="00604520" w:rsidP="00604520">
            <w:pPr>
              <w:spacing w:after="120" w:line="240" w:lineRule="exact"/>
              <w:jc w:val="center"/>
              <w:rPr>
                <w:rFonts w:ascii="Arial" w:eastAsia="Times New Roman" w:hAnsi="Arial" w:cs="Times New Roman"/>
                <w:szCs w:val="20"/>
                <w:lang w:eastAsia="de-DE"/>
              </w:rPr>
            </w:pPr>
            <w:r w:rsidRPr="002963D9">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2963D9">
              <w:rPr>
                <w:rFonts w:ascii="Arial" w:eastAsia="Times New Roman" w:hAnsi="Arial" w:cs="Times New Roman"/>
                <w:szCs w:val="20"/>
                <w:lang w:eastAsia="de-DE"/>
              </w:rPr>
              <w:instrText xml:space="preserve"> FORMCHECKBOX </w:instrText>
            </w:r>
            <w:r w:rsidRPr="002963D9">
              <w:rPr>
                <w:rFonts w:ascii="Arial" w:eastAsia="Times New Roman" w:hAnsi="Arial" w:cs="Times New Roman"/>
                <w:szCs w:val="20"/>
                <w:lang w:eastAsia="de-DE"/>
              </w:rPr>
            </w:r>
            <w:r w:rsidRPr="002963D9">
              <w:rPr>
                <w:rFonts w:ascii="Arial" w:eastAsia="Times New Roman" w:hAnsi="Arial" w:cs="Times New Roman"/>
                <w:szCs w:val="20"/>
                <w:lang w:eastAsia="de-DE"/>
              </w:rPr>
              <w:fldChar w:fldCharType="separate"/>
            </w:r>
            <w:r w:rsidRPr="002963D9">
              <w:rPr>
                <w:rFonts w:ascii="Arial" w:eastAsia="Times New Roman" w:hAnsi="Arial" w:cs="Times New Roman"/>
                <w:szCs w:val="20"/>
                <w:lang w:eastAsia="de-DE"/>
              </w:rPr>
              <w:fldChar w:fldCharType="end"/>
            </w:r>
          </w:p>
        </w:tc>
        <w:tc>
          <w:tcPr>
            <w:tcW w:w="3119" w:type="dxa"/>
          </w:tcPr>
          <w:p w14:paraId="153E5DA9" w14:textId="77777777" w:rsidR="00604520" w:rsidRPr="002963D9" w:rsidRDefault="00604520" w:rsidP="00604520">
            <w:pPr>
              <w:tabs>
                <w:tab w:val="num" w:pos="0"/>
              </w:tabs>
              <w:spacing w:after="120"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Zu Beginn der Nutzungszeit zu gewährleistende Temperaturen:</w:t>
            </w:r>
          </w:p>
          <w:p w14:paraId="149BE527" w14:textId="77777777" w:rsidR="00604520" w:rsidRPr="002963D9" w:rsidRDefault="00604520" w:rsidP="00604520">
            <w:pPr>
              <w:widowControl w:val="0"/>
              <w:numPr>
                <w:ilvl w:val="0"/>
                <w:numId w:val="12"/>
              </w:numPr>
              <w:autoSpaceDE w:val="0"/>
              <w:autoSpaceDN w:val="0"/>
              <w:adjustRightInd w:val="0"/>
              <w:spacing w:line="240" w:lineRule="auto"/>
              <w:rPr>
                <w:rFonts w:ascii="Arial" w:eastAsia="Times New Roman" w:hAnsi="Arial" w:cs="Times New Roman"/>
                <w:szCs w:val="20"/>
                <w:lang w:eastAsia="de-DE"/>
              </w:rPr>
            </w:pPr>
            <w:r w:rsidRPr="002963D9">
              <w:rPr>
                <w:rFonts w:ascii="Arial" w:eastAsia="Times New Roman" w:hAnsi="Arial" w:cs="Times New Roman"/>
                <w:szCs w:val="20"/>
                <w:lang w:eastAsia="de-DE"/>
              </w:rPr>
              <w:t>in Pausen-, Bereitschafts- Sanitärräumen mindestens 21°C</w:t>
            </w:r>
          </w:p>
          <w:p w14:paraId="3BB2CAF5" w14:textId="77777777" w:rsidR="00604520" w:rsidRPr="002963D9" w:rsidRDefault="00604520" w:rsidP="00604520">
            <w:pPr>
              <w:widowControl w:val="0"/>
              <w:numPr>
                <w:ilvl w:val="0"/>
                <w:numId w:val="12"/>
              </w:numPr>
              <w:autoSpaceDE w:val="0"/>
              <w:autoSpaceDN w:val="0"/>
              <w:adjustRightInd w:val="0"/>
              <w:spacing w:line="240" w:lineRule="auto"/>
              <w:rPr>
                <w:rFonts w:ascii="Arial" w:eastAsia="Times New Roman" w:hAnsi="Arial" w:cs="Times New Roman"/>
                <w:szCs w:val="20"/>
                <w:lang w:eastAsia="de-DE"/>
              </w:rPr>
            </w:pPr>
            <w:r w:rsidRPr="002963D9">
              <w:rPr>
                <w:rFonts w:ascii="Arial" w:eastAsia="Times New Roman" w:hAnsi="Arial" w:cs="Times New Roman"/>
                <w:szCs w:val="20"/>
                <w:lang w:eastAsia="de-DE"/>
              </w:rPr>
              <w:t>Arbeitsräume mit überwiegend sitzender Tätigkeit mindestens 20°C</w:t>
            </w:r>
          </w:p>
          <w:p w14:paraId="5520DEE9" w14:textId="77777777" w:rsidR="00604520" w:rsidRPr="002963D9" w:rsidRDefault="00604520" w:rsidP="00604520">
            <w:pPr>
              <w:tabs>
                <w:tab w:val="num" w:pos="0"/>
              </w:tabs>
              <w:spacing w:after="120" w:line="240" w:lineRule="exact"/>
              <w:rPr>
                <w:rFonts w:ascii="Arial" w:eastAsia="Times New Roman" w:hAnsi="Arial" w:cs="Times New Roman"/>
                <w:szCs w:val="20"/>
                <w:lang w:eastAsia="de-DE"/>
              </w:rPr>
            </w:pPr>
            <w:r w:rsidRPr="002963D9">
              <w:rPr>
                <w:rFonts w:ascii="Arial" w:eastAsia="Times New Roman" w:hAnsi="Arial" w:cs="Times New Roman"/>
                <w:szCs w:val="20"/>
                <w:lang w:eastAsia="de-DE"/>
              </w:rPr>
              <w:t xml:space="preserve">Die Lufttemperatur im Raum soll 26°C nicht überschreiten. Bei Außentemperaturen von mehr als 26°C darf in </w:t>
            </w:r>
            <w:r w:rsidRPr="002963D9">
              <w:rPr>
                <w:rFonts w:ascii="Arial" w:eastAsia="Times New Roman" w:hAnsi="Arial" w:cs="Times New Roman"/>
                <w:szCs w:val="20"/>
                <w:lang w:eastAsia="de-DE"/>
              </w:rPr>
              <w:lastRenderedPageBreak/>
              <w:t>Ausnahmefällen die Temperatur höher sein. Bei einer Außentemperatur von mehr als 32°C muss die Innentemperatur mind. 6 °C unter der Außentemperatur liegen.</w:t>
            </w:r>
          </w:p>
        </w:tc>
      </w:tr>
      <w:tr w:rsidR="00604520" w:rsidRPr="00604520" w14:paraId="364AB1B0" w14:textId="77777777" w:rsidTr="009554C9">
        <w:tc>
          <w:tcPr>
            <w:tcW w:w="704" w:type="dxa"/>
          </w:tcPr>
          <w:p w14:paraId="51FAA98D"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lastRenderedPageBreak/>
              <w:t>2.6</w:t>
            </w:r>
          </w:p>
        </w:tc>
        <w:tc>
          <w:tcPr>
            <w:tcW w:w="4678" w:type="dxa"/>
          </w:tcPr>
          <w:p w14:paraId="184763E3"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Verfügt die Arbeitsstätte/der Arbeitsraum über möglichst ausreichend Tageslicht? </w:t>
            </w:r>
          </w:p>
          <w:p w14:paraId="05CFB0E5"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3 Abs. 1 und Anhang Ziffer 3.4 Abs. 1 ArbStättV</w:t>
            </w:r>
            <w:r w:rsidR="00B12B8A">
              <w:rPr>
                <w:rFonts w:ascii="Arial" w:eastAsia="Times New Roman" w:hAnsi="Arial" w:cs="Times New Roman"/>
                <w:szCs w:val="20"/>
                <w:lang w:eastAsia="de-DE"/>
              </w:rPr>
              <w:t>, ASR A3.4)</w:t>
            </w:r>
          </w:p>
        </w:tc>
        <w:tc>
          <w:tcPr>
            <w:tcW w:w="850" w:type="dxa"/>
          </w:tcPr>
          <w:p w14:paraId="0BC1E1DD"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28029641"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064B1395" w14:textId="77777777" w:rsidR="00604520" w:rsidRPr="00604520" w:rsidRDefault="00604520" w:rsidP="00604520">
            <w:pPr>
              <w:tabs>
                <w:tab w:val="num" w:pos="-36"/>
              </w:tabs>
              <w:spacing w:after="120" w:line="240" w:lineRule="exact"/>
              <w:ind w:left="-36" w:firstLine="36"/>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Forderung nach Sichtverbindung ins Freie für Arbeitsräume durch ArbStättV nicht gegeben. </w:t>
            </w:r>
          </w:p>
          <w:p w14:paraId="093AF80D" w14:textId="77777777" w:rsidR="00604520" w:rsidRPr="00604520" w:rsidRDefault="00604520" w:rsidP="00604520">
            <w:pPr>
              <w:tabs>
                <w:tab w:val="num" w:pos="-36"/>
              </w:tabs>
              <w:spacing w:after="120" w:line="240" w:lineRule="exact"/>
              <w:ind w:left="-36" w:firstLine="36"/>
              <w:rPr>
                <w:rFonts w:ascii="Arial" w:eastAsia="Times New Roman" w:hAnsi="Arial" w:cs="Times New Roman"/>
                <w:szCs w:val="20"/>
                <w:lang w:eastAsia="de-DE"/>
              </w:rPr>
            </w:pPr>
            <w:r w:rsidRPr="00604520">
              <w:rPr>
                <w:rFonts w:ascii="Arial" w:eastAsia="Times New Roman" w:hAnsi="Arial" w:cs="Times New Roman"/>
                <w:szCs w:val="20"/>
                <w:lang w:eastAsia="de-DE"/>
              </w:rPr>
              <w:t>Ausreichend Tageslicht: gemäß Landesbauordnungen muss in Aufenthaltsräumen das Rohbaumaß senkrecht stehender Fenster mindestens 1/8 der Grundfläche betragen. Es kann im Allgemeinen von ausreichendem Tageslicht bei mittleren Sehaufgaben ausgegangen werden, wenn dieses Maß eingehalten wird (näheres s. DIN 5034)</w:t>
            </w:r>
          </w:p>
        </w:tc>
      </w:tr>
      <w:tr w:rsidR="00604520" w:rsidRPr="00604520" w14:paraId="75B6F88E" w14:textId="77777777" w:rsidTr="009554C9">
        <w:tc>
          <w:tcPr>
            <w:tcW w:w="704" w:type="dxa"/>
          </w:tcPr>
          <w:p w14:paraId="6A8F71CB"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2.7</w:t>
            </w:r>
          </w:p>
        </w:tc>
        <w:tc>
          <w:tcPr>
            <w:tcW w:w="4678" w:type="dxa"/>
          </w:tcPr>
          <w:p w14:paraId="1C0D762E"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Ist eine in Abhängigkeit von der Sehaufgabe ausreichende künstliche Beleuchtung vorhanden?</w:t>
            </w:r>
          </w:p>
          <w:p w14:paraId="4B7B78BC"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 3 Abs. 1 und Anhang Ziffer 3.4 Abs. 1 ArbStättV, ASR </w:t>
            </w:r>
            <w:r w:rsidR="005C1065">
              <w:rPr>
                <w:rFonts w:ascii="Arial" w:eastAsia="Times New Roman" w:hAnsi="Arial" w:cs="Times New Roman"/>
                <w:szCs w:val="20"/>
                <w:lang w:eastAsia="de-DE"/>
              </w:rPr>
              <w:t>A3.4</w:t>
            </w:r>
            <w:r w:rsidRPr="00604520">
              <w:rPr>
                <w:rFonts w:ascii="Arial" w:eastAsia="Times New Roman" w:hAnsi="Arial" w:cs="Times New Roman"/>
                <w:szCs w:val="20"/>
                <w:lang w:eastAsia="de-DE"/>
              </w:rPr>
              <w:t>)</w:t>
            </w:r>
          </w:p>
        </w:tc>
        <w:tc>
          <w:tcPr>
            <w:tcW w:w="850" w:type="dxa"/>
          </w:tcPr>
          <w:p w14:paraId="5AD39CB6"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032FD8D9"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5D9EB16E" w14:textId="77777777" w:rsidR="00604520" w:rsidRPr="00604520" w:rsidRDefault="00604520" w:rsidP="00604520">
            <w:pPr>
              <w:tabs>
                <w:tab w:val="num" w:pos="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Notwendige Beleuchtungsstärke entsprechend der Sehaufgabe / Tätigkeit. Richtwerte:</w:t>
            </w:r>
          </w:p>
          <w:p w14:paraId="2C09B66F" w14:textId="77777777" w:rsidR="00604520" w:rsidRPr="00604520" w:rsidRDefault="00604520" w:rsidP="00604520">
            <w:pPr>
              <w:widowControl w:val="0"/>
              <w:numPr>
                <w:ilvl w:val="0"/>
                <w:numId w:val="13"/>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Stellplatz Einsatzfahrzeuge: 150 Lux</w:t>
            </w:r>
          </w:p>
          <w:p w14:paraId="0BA89945" w14:textId="77777777" w:rsidR="00604520" w:rsidRPr="00604520" w:rsidRDefault="00604520" w:rsidP="00604520">
            <w:pPr>
              <w:widowControl w:val="0"/>
              <w:numPr>
                <w:ilvl w:val="0"/>
                <w:numId w:val="13"/>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Lagerräume, Bereitschaftsräume, </w:t>
            </w:r>
            <w:proofErr w:type="gramStart"/>
            <w:r w:rsidRPr="00604520">
              <w:rPr>
                <w:rFonts w:ascii="Arial" w:eastAsia="Times New Roman" w:hAnsi="Arial" w:cs="Times New Roman"/>
                <w:szCs w:val="20"/>
                <w:lang w:eastAsia="de-DE"/>
              </w:rPr>
              <w:t>Aufenthaltsräume :</w:t>
            </w:r>
            <w:proofErr w:type="gramEnd"/>
            <w:r w:rsidRPr="00604520">
              <w:rPr>
                <w:rFonts w:ascii="Arial" w:eastAsia="Times New Roman" w:hAnsi="Arial" w:cs="Times New Roman"/>
                <w:szCs w:val="20"/>
                <w:lang w:eastAsia="de-DE"/>
              </w:rPr>
              <w:t xml:space="preserve"> 200 Lux</w:t>
            </w:r>
          </w:p>
          <w:p w14:paraId="5E0C907B" w14:textId="77777777" w:rsidR="00604520" w:rsidRPr="00604520" w:rsidRDefault="00604520" w:rsidP="00604520">
            <w:pPr>
              <w:widowControl w:val="0"/>
              <w:numPr>
                <w:ilvl w:val="0"/>
                <w:numId w:val="13"/>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Wasch-, Dusch-, WC-Räume: 120 Lux</w:t>
            </w:r>
          </w:p>
          <w:p w14:paraId="230FA32A" w14:textId="77777777" w:rsidR="00604520" w:rsidRPr="00604520" w:rsidRDefault="00604520" w:rsidP="00604520">
            <w:pPr>
              <w:widowControl w:val="0"/>
              <w:numPr>
                <w:ilvl w:val="0"/>
                <w:numId w:val="13"/>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Büroräume, Einsatzzentralen: 500 Lux</w:t>
            </w:r>
          </w:p>
          <w:p w14:paraId="29F34BFD" w14:textId="77777777" w:rsidR="00604520" w:rsidRPr="00604520" w:rsidRDefault="00604520" w:rsidP="00604520">
            <w:pPr>
              <w:widowControl w:val="0"/>
              <w:numPr>
                <w:ilvl w:val="0"/>
                <w:numId w:val="13"/>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Außenbereiche wie Verkehrswege, Parkplätze, vor Toranlagen: 10-50 Lux</w:t>
            </w:r>
          </w:p>
        </w:tc>
      </w:tr>
      <w:tr w:rsidR="00604520" w:rsidRPr="00604520" w14:paraId="4C454F80" w14:textId="77777777" w:rsidTr="002963D9">
        <w:tc>
          <w:tcPr>
            <w:tcW w:w="704" w:type="dxa"/>
            <w:shd w:val="clear" w:color="auto" w:fill="FFFFFF" w:themeFill="background1"/>
          </w:tcPr>
          <w:p w14:paraId="076A6304"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2.8</w:t>
            </w:r>
          </w:p>
        </w:tc>
        <w:tc>
          <w:tcPr>
            <w:tcW w:w="4678" w:type="dxa"/>
            <w:shd w:val="clear" w:color="auto" w:fill="FFFFFF" w:themeFill="background1"/>
          </w:tcPr>
          <w:p w14:paraId="176534A5"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Ist die notwendige Sicherheitsbeleuchtung vorhanden?</w:t>
            </w:r>
          </w:p>
          <w:p w14:paraId="20A16D84"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 3 Abs. 1 und Anhang Ziffer 3.4 Abs. </w:t>
            </w:r>
            <w:r w:rsidR="00626799">
              <w:rPr>
                <w:rFonts w:ascii="Arial" w:eastAsia="Times New Roman" w:hAnsi="Arial" w:cs="Times New Roman"/>
                <w:szCs w:val="20"/>
                <w:lang w:eastAsia="de-DE"/>
              </w:rPr>
              <w:t>7</w:t>
            </w:r>
            <w:r w:rsidRPr="00604520">
              <w:rPr>
                <w:rFonts w:ascii="Arial" w:eastAsia="Times New Roman" w:hAnsi="Arial" w:cs="Times New Roman"/>
                <w:szCs w:val="20"/>
                <w:lang w:eastAsia="de-DE"/>
              </w:rPr>
              <w:t xml:space="preserve"> ArbStättV, ASR </w:t>
            </w:r>
            <w:r w:rsidR="00626799">
              <w:rPr>
                <w:rFonts w:ascii="Arial" w:eastAsia="Times New Roman" w:hAnsi="Arial" w:cs="Times New Roman"/>
                <w:szCs w:val="20"/>
                <w:lang w:eastAsia="de-DE"/>
              </w:rPr>
              <w:t>A3.4/7</w:t>
            </w:r>
            <w:r w:rsidRPr="00604520">
              <w:rPr>
                <w:rFonts w:ascii="Arial" w:eastAsia="Times New Roman" w:hAnsi="Arial" w:cs="Times New Roman"/>
                <w:szCs w:val="20"/>
                <w:lang w:eastAsia="de-DE"/>
              </w:rPr>
              <w:t>)</w:t>
            </w:r>
          </w:p>
        </w:tc>
        <w:tc>
          <w:tcPr>
            <w:tcW w:w="850" w:type="dxa"/>
            <w:shd w:val="clear" w:color="auto" w:fill="FFFFFF" w:themeFill="background1"/>
          </w:tcPr>
          <w:p w14:paraId="6BF3370B"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shd w:val="clear" w:color="auto" w:fill="FFFFFF" w:themeFill="background1"/>
          </w:tcPr>
          <w:p w14:paraId="6C9395E2"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shd w:val="clear" w:color="auto" w:fill="FFFFFF" w:themeFill="background1"/>
          </w:tcPr>
          <w:p w14:paraId="74E9E6B9" w14:textId="77777777" w:rsidR="00604520" w:rsidRPr="00604520" w:rsidRDefault="00604520" w:rsidP="00604520">
            <w:pPr>
              <w:tabs>
                <w:tab w:val="num" w:pos="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Forderung nach Sicherheitsbeleuchtung, sofern bei Ausfall der Allgemeinbeleuchtung mit Unfallgefahren zu rechnen ist</w:t>
            </w:r>
          </w:p>
        </w:tc>
      </w:tr>
      <w:tr w:rsidR="00604520" w:rsidRPr="00604520" w14:paraId="6350A516" w14:textId="77777777" w:rsidTr="009554C9">
        <w:tc>
          <w:tcPr>
            <w:tcW w:w="704" w:type="dxa"/>
          </w:tcPr>
          <w:p w14:paraId="1A07CAED"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w:t>
            </w:r>
          </w:p>
        </w:tc>
        <w:tc>
          <w:tcPr>
            <w:tcW w:w="4678" w:type="dxa"/>
          </w:tcPr>
          <w:p w14:paraId="3800AF61"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Flucht- und Verkehrswege</w:t>
            </w:r>
          </w:p>
        </w:tc>
        <w:tc>
          <w:tcPr>
            <w:tcW w:w="850" w:type="dxa"/>
          </w:tcPr>
          <w:p w14:paraId="0D54E872" w14:textId="77777777" w:rsidR="00604520" w:rsidRPr="00604520" w:rsidRDefault="00604520" w:rsidP="00604520">
            <w:pPr>
              <w:spacing w:after="120" w:line="240" w:lineRule="exact"/>
              <w:jc w:val="center"/>
              <w:rPr>
                <w:rFonts w:ascii="Arial" w:eastAsia="Times New Roman" w:hAnsi="Arial" w:cs="Times New Roman"/>
                <w:szCs w:val="20"/>
                <w:lang w:eastAsia="de-DE"/>
              </w:rPr>
            </w:pPr>
          </w:p>
        </w:tc>
        <w:tc>
          <w:tcPr>
            <w:tcW w:w="709" w:type="dxa"/>
          </w:tcPr>
          <w:p w14:paraId="0D66067A" w14:textId="77777777" w:rsidR="00604520" w:rsidRPr="00604520" w:rsidRDefault="00604520" w:rsidP="00604520">
            <w:pPr>
              <w:spacing w:after="120" w:line="240" w:lineRule="exact"/>
              <w:jc w:val="center"/>
              <w:rPr>
                <w:rFonts w:ascii="Arial" w:eastAsia="Times New Roman" w:hAnsi="Arial" w:cs="Times New Roman"/>
                <w:szCs w:val="20"/>
                <w:lang w:eastAsia="de-DE"/>
              </w:rPr>
            </w:pPr>
          </w:p>
        </w:tc>
        <w:tc>
          <w:tcPr>
            <w:tcW w:w="3119" w:type="dxa"/>
          </w:tcPr>
          <w:p w14:paraId="1E133E7B"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0FC37E11" w14:textId="77777777" w:rsidTr="009554C9">
        <w:tc>
          <w:tcPr>
            <w:tcW w:w="704" w:type="dxa"/>
          </w:tcPr>
          <w:p w14:paraId="27DA23DF"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lastRenderedPageBreak/>
              <w:t>3.1</w:t>
            </w:r>
          </w:p>
        </w:tc>
        <w:tc>
          <w:tcPr>
            <w:tcW w:w="4678" w:type="dxa"/>
          </w:tcPr>
          <w:p w14:paraId="769EE48C"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Entsprechen die Fluchtwege (in Abhängigkeit von der Gefährdung) den maximal zulässigen Fluchtweglängen? </w:t>
            </w:r>
          </w:p>
          <w:p w14:paraId="48B2B416" w14:textId="77777777" w:rsidR="00604520" w:rsidRPr="00604520" w:rsidRDefault="00604520" w:rsidP="00F45E67">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3 Abs. 1 und Anhang Ziffer 2.3 ArbStättV, ASR A2.3)</w:t>
            </w:r>
          </w:p>
        </w:tc>
        <w:tc>
          <w:tcPr>
            <w:tcW w:w="850" w:type="dxa"/>
          </w:tcPr>
          <w:p w14:paraId="0AB3991F"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2705E7AC"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289567CF" w14:textId="77777777" w:rsidR="00604520" w:rsidRPr="00604520" w:rsidRDefault="00604520" w:rsidP="00604520">
            <w:pPr>
              <w:tabs>
                <w:tab w:val="num" w:pos="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Die Fluchtweglänge muss möglichst kurz sein und darf betragen:</w:t>
            </w:r>
          </w:p>
          <w:p w14:paraId="06BC3E21" w14:textId="77777777" w:rsidR="00604520" w:rsidRPr="00604520" w:rsidRDefault="00604520" w:rsidP="00604520">
            <w:pPr>
              <w:widowControl w:val="0"/>
              <w:numPr>
                <w:ilvl w:val="0"/>
                <w:numId w:val="14"/>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für Räume, ausgenommen Räume nach b) bis f) bis zu 35 m </w:t>
            </w:r>
          </w:p>
          <w:p w14:paraId="7EA827DD" w14:textId="77777777" w:rsidR="00604520" w:rsidRPr="00604520" w:rsidRDefault="00604520" w:rsidP="00604520">
            <w:pPr>
              <w:widowControl w:val="0"/>
              <w:numPr>
                <w:ilvl w:val="0"/>
                <w:numId w:val="14"/>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für brandgefährdete Räume mit selbsttätigen Feuerlöscheinrichtungen bis zu 35 m </w:t>
            </w:r>
          </w:p>
          <w:p w14:paraId="140E4C1D" w14:textId="77777777" w:rsidR="00604520" w:rsidRPr="00604520" w:rsidRDefault="00604520" w:rsidP="00604520">
            <w:pPr>
              <w:widowControl w:val="0"/>
              <w:numPr>
                <w:ilvl w:val="0"/>
                <w:numId w:val="14"/>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für brandgefährdete Räume ohne selbsttätige Feuerlöscheinrichtungen bis zu 25 m </w:t>
            </w:r>
          </w:p>
          <w:p w14:paraId="038AADB6" w14:textId="77777777" w:rsidR="00604520" w:rsidRPr="00604520" w:rsidRDefault="00604520" w:rsidP="00604520">
            <w:pPr>
              <w:widowControl w:val="0"/>
              <w:numPr>
                <w:ilvl w:val="0"/>
                <w:numId w:val="14"/>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für giftstoffgefährdete Räume bis zu 20 m </w:t>
            </w:r>
          </w:p>
          <w:p w14:paraId="7A36C2EE" w14:textId="77777777" w:rsidR="008D6CCD" w:rsidRDefault="00604520" w:rsidP="00604520">
            <w:pPr>
              <w:widowControl w:val="0"/>
              <w:numPr>
                <w:ilvl w:val="0"/>
                <w:numId w:val="14"/>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für explosionsgefährdete Räume, ausgenommen Räume nach f) bis zu </w:t>
            </w:r>
          </w:p>
          <w:p w14:paraId="21E11DEC" w14:textId="77777777" w:rsidR="00604520" w:rsidRPr="00604520" w:rsidRDefault="00604520" w:rsidP="008D6CCD">
            <w:pPr>
              <w:widowControl w:val="0"/>
              <w:autoSpaceDE w:val="0"/>
              <w:autoSpaceDN w:val="0"/>
              <w:adjustRightInd w:val="0"/>
              <w:spacing w:line="240" w:lineRule="auto"/>
              <w:ind w:left="360"/>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20 m </w:t>
            </w:r>
          </w:p>
          <w:p w14:paraId="5445AB25" w14:textId="77777777" w:rsidR="00604520" w:rsidRPr="00604520" w:rsidRDefault="00604520" w:rsidP="00604520">
            <w:pPr>
              <w:widowControl w:val="0"/>
              <w:numPr>
                <w:ilvl w:val="0"/>
                <w:numId w:val="14"/>
              </w:numPr>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f) für </w:t>
            </w:r>
            <w:proofErr w:type="spellStart"/>
            <w:r w:rsidRPr="00604520">
              <w:rPr>
                <w:rFonts w:ascii="Arial" w:eastAsia="Times New Roman" w:hAnsi="Arial" w:cs="Times New Roman"/>
                <w:szCs w:val="20"/>
                <w:lang w:eastAsia="de-DE"/>
              </w:rPr>
              <w:t>explosivstoffge-fährdete</w:t>
            </w:r>
            <w:proofErr w:type="spellEnd"/>
            <w:r w:rsidRPr="00604520">
              <w:rPr>
                <w:rFonts w:ascii="Arial" w:eastAsia="Times New Roman" w:hAnsi="Arial" w:cs="Times New Roman"/>
                <w:szCs w:val="20"/>
                <w:lang w:eastAsia="de-DE"/>
              </w:rPr>
              <w:t xml:space="preserve"> Räume bis zu 10 </w:t>
            </w:r>
          </w:p>
        </w:tc>
      </w:tr>
      <w:tr w:rsidR="00604520" w:rsidRPr="00604520" w14:paraId="50BA0E91" w14:textId="77777777" w:rsidTr="009554C9">
        <w:tc>
          <w:tcPr>
            <w:tcW w:w="704" w:type="dxa"/>
          </w:tcPr>
          <w:p w14:paraId="59C7FA90"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3.2</w:t>
            </w:r>
          </w:p>
        </w:tc>
        <w:tc>
          <w:tcPr>
            <w:tcW w:w="4678" w:type="dxa"/>
          </w:tcPr>
          <w:p w14:paraId="67E43C7A" w14:textId="77777777" w:rsidR="00604520" w:rsidRPr="00604520" w:rsidRDefault="00604520" w:rsidP="008D6CCD">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Fluchtwege und Notausgänge in angemessener Form dauerhaft gekennzeichnet? </w:t>
            </w:r>
          </w:p>
          <w:p w14:paraId="39F1102D" w14:textId="77777777" w:rsidR="00604520" w:rsidRPr="00604520" w:rsidRDefault="00604520" w:rsidP="008D6CCD">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3 Abs. 1 und Anhang Ziffer 2.3 ArbStättV, und ASR A1.3, ASR A2.3)</w:t>
            </w:r>
          </w:p>
        </w:tc>
        <w:tc>
          <w:tcPr>
            <w:tcW w:w="850" w:type="dxa"/>
          </w:tcPr>
          <w:p w14:paraId="700671DA"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424A9A6D"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43132688"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69E6561D" w14:textId="77777777" w:rsidTr="009554C9">
        <w:tc>
          <w:tcPr>
            <w:tcW w:w="704" w:type="dxa"/>
          </w:tcPr>
          <w:p w14:paraId="0CCD9E61"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3.3</w:t>
            </w:r>
          </w:p>
        </w:tc>
        <w:tc>
          <w:tcPr>
            <w:tcW w:w="4678" w:type="dxa"/>
          </w:tcPr>
          <w:p w14:paraId="4741B093"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die Verkehrswege deutlich erkennbar begrenzt? (Ist die Kennzeichnung bei einer Grundfläche von mehr als 1.000 m2 gegeben?) </w:t>
            </w:r>
          </w:p>
          <w:p w14:paraId="3E1FE03A"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(ArbStättV § 4 Anhang 1.8, </w:t>
            </w:r>
            <w:r w:rsidR="00B106D1">
              <w:rPr>
                <w:rFonts w:ascii="Arial" w:eastAsia="Times New Roman" w:hAnsi="Arial" w:cs="Times New Roman"/>
                <w:szCs w:val="20"/>
                <w:lang w:eastAsia="de-DE"/>
              </w:rPr>
              <w:t>ASR A1.8</w:t>
            </w:r>
            <w:r w:rsidRPr="00604520">
              <w:rPr>
                <w:rFonts w:ascii="Arial" w:eastAsia="Times New Roman" w:hAnsi="Arial" w:cs="Times New Roman"/>
                <w:szCs w:val="20"/>
                <w:lang w:eastAsia="de-DE"/>
              </w:rPr>
              <w:t>)</w:t>
            </w:r>
          </w:p>
        </w:tc>
        <w:tc>
          <w:tcPr>
            <w:tcW w:w="850" w:type="dxa"/>
          </w:tcPr>
          <w:p w14:paraId="67E9EF54"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148F56B0"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59FD6A5D"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0603BCA9" w14:textId="77777777" w:rsidTr="009554C9">
        <w:tc>
          <w:tcPr>
            <w:tcW w:w="704" w:type="dxa"/>
          </w:tcPr>
          <w:p w14:paraId="448278B1"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3.4</w:t>
            </w:r>
          </w:p>
        </w:tc>
        <w:tc>
          <w:tcPr>
            <w:tcW w:w="4678" w:type="dxa"/>
          </w:tcPr>
          <w:p w14:paraId="5C5CF631"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Ist der Fahrzeugverkehr so geregelt, dass Gefährdungen von Personen vermieden werden? Beträgt der Abstand von Verkehrswegen zu Türen, Toren und Durchgängen, Durchfahrten und Treppenaustritten mindestens 1,00 m? </w:t>
            </w:r>
          </w:p>
          <w:p w14:paraId="755D921C"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(ArbStättV § 4, Anhang 1.8, ASR </w:t>
            </w:r>
            <w:r w:rsidR="00FA4EED">
              <w:rPr>
                <w:rFonts w:ascii="Arial" w:eastAsia="Times New Roman" w:hAnsi="Arial" w:cs="Times New Roman"/>
                <w:szCs w:val="20"/>
                <w:lang w:eastAsia="de-DE"/>
              </w:rPr>
              <w:t>A1.8</w:t>
            </w:r>
            <w:r w:rsidRPr="00604520">
              <w:rPr>
                <w:rFonts w:ascii="Arial" w:eastAsia="Times New Roman" w:hAnsi="Arial" w:cs="Times New Roman"/>
                <w:szCs w:val="20"/>
                <w:lang w:eastAsia="de-DE"/>
              </w:rPr>
              <w:t>)</w:t>
            </w:r>
          </w:p>
        </w:tc>
        <w:tc>
          <w:tcPr>
            <w:tcW w:w="850" w:type="dxa"/>
          </w:tcPr>
          <w:p w14:paraId="21BB33FC"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25C60F1C"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3A3E605E"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0099C84D" w14:textId="77777777" w:rsidTr="009554C9">
        <w:tc>
          <w:tcPr>
            <w:tcW w:w="704" w:type="dxa"/>
          </w:tcPr>
          <w:p w14:paraId="58694FF2"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3.5</w:t>
            </w:r>
          </w:p>
        </w:tc>
        <w:tc>
          <w:tcPr>
            <w:tcW w:w="4678" w:type="dxa"/>
          </w:tcPr>
          <w:p w14:paraId="5B2CEBBA"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alle Verkehrswege für kraftbetriebene Fahrzeuge ausreichend breit, so dass zwischen der äußeren Begrenzung des Fahrzeuges und der Grenze des Verkehrsweges ein Sicherheitsabstand von mindestens 0,5 m zu beiden Seiten vorhanden ist? </w:t>
            </w:r>
          </w:p>
          <w:p w14:paraId="655C1F3A"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(ArbStättV § 3, Anhang 1.8, ASR </w:t>
            </w:r>
            <w:r w:rsidR="00FA4EED">
              <w:rPr>
                <w:rFonts w:ascii="Arial" w:eastAsia="Times New Roman" w:hAnsi="Arial" w:cs="Times New Roman"/>
                <w:szCs w:val="20"/>
                <w:lang w:eastAsia="de-DE"/>
              </w:rPr>
              <w:t>A1.8</w:t>
            </w:r>
            <w:r w:rsidRPr="00604520">
              <w:rPr>
                <w:rFonts w:ascii="Arial" w:eastAsia="Times New Roman" w:hAnsi="Arial" w:cs="Times New Roman"/>
                <w:szCs w:val="20"/>
                <w:lang w:eastAsia="de-DE"/>
              </w:rPr>
              <w:t>)</w:t>
            </w:r>
          </w:p>
        </w:tc>
        <w:tc>
          <w:tcPr>
            <w:tcW w:w="850" w:type="dxa"/>
          </w:tcPr>
          <w:p w14:paraId="1A26DA0D"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5F87E05D"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7AB74019" w14:textId="77777777" w:rsidR="00604520" w:rsidRPr="00604520" w:rsidRDefault="00604520" w:rsidP="00604520">
            <w:pPr>
              <w:tabs>
                <w:tab w:val="num" w:pos="360"/>
              </w:tabs>
              <w:spacing w:after="120" w:line="240" w:lineRule="exact"/>
              <w:rPr>
                <w:rFonts w:ascii="Arial" w:eastAsia="Times New Roman" w:hAnsi="Arial" w:cs="Times New Roman"/>
                <w:szCs w:val="20"/>
                <w:lang w:eastAsia="de-DE"/>
              </w:rPr>
            </w:pPr>
            <w:r w:rsidRPr="00604520">
              <w:rPr>
                <w:rFonts w:ascii="Arial" w:eastAsia="Times New Roman" w:hAnsi="Arial" w:cs="Times New Roman"/>
                <w:b/>
                <w:szCs w:val="20"/>
                <w:lang w:eastAsia="de-DE"/>
              </w:rPr>
              <w:t>Insbesondere: Fahrzeughallen:</w:t>
            </w:r>
            <w:r w:rsidRPr="00604520">
              <w:rPr>
                <w:rFonts w:ascii="Arial" w:eastAsia="Times New Roman" w:hAnsi="Arial" w:cs="Times New Roman"/>
                <w:szCs w:val="20"/>
                <w:lang w:eastAsia="de-DE"/>
              </w:rPr>
              <w:t xml:space="preserve"> Durchfahrten müssen so angelegt sein, dass Gefährdungen durch das Bewegen der Fahrzeuge vermieden werden. Diese Forderung ist z.B. erfüllt, wenn bei Durchfahrten zwischen Fahrzeug und Gebäudeteilen an beiden </w:t>
            </w:r>
            <w:r w:rsidRPr="00604520">
              <w:rPr>
                <w:rFonts w:ascii="Arial" w:eastAsia="Times New Roman" w:hAnsi="Arial" w:cs="Times New Roman"/>
                <w:szCs w:val="20"/>
                <w:lang w:eastAsia="de-DE"/>
              </w:rPr>
              <w:lastRenderedPageBreak/>
              <w:t xml:space="preserve">Seiten ein Freiraum von 0,5 m und zwischen Fahrzeugoberkante und oberer Durchfahrtsbegrenzung ein Freiraum von 0,2 m verbleibt. </w:t>
            </w:r>
          </w:p>
          <w:p w14:paraId="632309FF" w14:textId="77777777" w:rsidR="00604520" w:rsidRPr="00604520" w:rsidRDefault="00604520" w:rsidP="00604520">
            <w:pPr>
              <w:tabs>
                <w:tab w:val="num" w:pos="36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Sofern es bei bestehenden </w:t>
            </w:r>
          </w:p>
          <w:p w14:paraId="524372D9" w14:textId="77777777" w:rsidR="00604520" w:rsidRPr="00604520" w:rsidRDefault="00604520" w:rsidP="00604520">
            <w:pPr>
              <w:tabs>
                <w:tab w:val="num" w:pos="36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Einrichtungen nicht möglich ist, die vorgeschriebenen Sicherheitsabstände durch Umbau zu erreichen, sind die einengenden Gebäudeteile zumindest deutlich erkennbar und dauerhaft zu kennzeichnen (z.B. gelb-schwarzer Warnanstrich).</w:t>
            </w:r>
          </w:p>
        </w:tc>
      </w:tr>
      <w:tr w:rsidR="00604520" w:rsidRPr="00604520" w14:paraId="0143A225" w14:textId="77777777" w:rsidTr="009554C9">
        <w:tc>
          <w:tcPr>
            <w:tcW w:w="704" w:type="dxa"/>
          </w:tcPr>
          <w:p w14:paraId="26A5E0CE"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lastRenderedPageBreak/>
              <w:t>3.6</w:t>
            </w:r>
          </w:p>
        </w:tc>
        <w:tc>
          <w:tcPr>
            <w:tcW w:w="4678" w:type="dxa"/>
          </w:tcPr>
          <w:p w14:paraId="44AE0678"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Beträgt die Durchgangshöhe auf allen Verkehrswegen mindestens 2 m?</w:t>
            </w:r>
          </w:p>
          <w:p w14:paraId="633B0172"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(ASR </w:t>
            </w:r>
            <w:r w:rsidR="00FA4EED">
              <w:rPr>
                <w:rFonts w:ascii="Arial" w:eastAsia="Times New Roman" w:hAnsi="Arial" w:cs="Times New Roman"/>
                <w:szCs w:val="20"/>
                <w:lang w:eastAsia="de-DE"/>
              </w:rPr>
              <w:t>A1.8</w:t>
            </w:r>
            <w:r w:rsidRPr="00604520">
              <w:rPr>
                <w:rFonts w:ascii="Arial" w:eastAsia="Times New Roman" w:hAnsi="Arial" w:cs="Times New Roman"/>
                <w:szCs w:val="20"/>
                <w:lang w:eastAsia="de-DE"/>
              </w:rPr>
              <w:t>)</w:t>
            </w:r>
          </w:p>
        </w:tc>
        <w:tc>
          <w:tcPr>
            <w:tcW w:w="850" w:type="dxa"/>
          </w:tcPr>
          <w:p w14:paraId="69B35E75"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213BABDC"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093CEC58"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16FC0C3C" w14:textId="77777777" w:rsidTr="009554C9">
        <w:tc>
          <w:tcPr>
            <w:tcW w:w="704" w:type="dxa"/>
          </w:tcPr>
          <w:p w14:paraId="1AB0256F"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3.7</w:t>
            </w:r>
          </w:p>
        </w:tc>
        <w:tc>
          <w:tcPr>
            <w:tcW w:w="4678" w:type="dxa"/>
          </w:tcPr>
          <w:p w14:paraId="7298CB72"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Anschluss- und Verlängerungsleitungen im Bereich der Verkehrswege so verlegt, dass sie keine Stolperstellen bilden? </w:t>
            </w:r>
          </w:p>
          <w:p w14:paraId="6AC1BBA0"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(ArbStättV § 3, Anhang 1.5)</w:t>
            </w:r>
          </w:p>
        </w:tc>
        <w:tc>
          <w:tcPr>
            <w:tcW w:w="850" w:type="dxa"/>
          </w:tcPr>
          <w:p w14:paraId="2547DE3D"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5125A054"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2B848C03" w14:textId="77777777" w:rsidR="00604520" w:rsidRPr="00604520" w:rsidRDefault="00604520" w:rsidP="00604520">
            <w:pPr>
              <w:tabs>
                <w:tab w:val="num" w:pos="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Insbesondere bei der elektrischen Fahrzeugversorgung zu beachten</w:t>
            </w:r>
          </w:p>
        </w:tc>
      </w:tr>
      <w:tr w:rsidR="00604520" w:rsidRPr="00604520" w14:paraId="6E67D519" w14:textId="77777777" w:rsidTr="009554C9">
        <w:tc>
          <w:tcPr>
            <w:tcW w:w="704" w:type="dxa"/>
          </w:tcPr>
          <w:p w14:paraId="5E6E15AA"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3.8</w:t>
            </w:r>
          </w:p>
        </w:tc>
        <w:tc>
          <w:tcPr>
            <w:tcW w:w="4678" w:type="dxa"/>
          </w:tcPr>
          <w:p w14:paraId="4041F99E"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Lassen sich alle Türen im Verlauf von Fluchtwegen oder Türen von Notausgängen ohne besondere Hilfsmittel jederzeit leicht öffnen, solange sich Beschäftigte in der Arbeitsstätte befinden?</w:t>
            </w:r>
          </w:p>
          <w:p w14:paraId="3E11FA97"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Öffnen sie in Fluchtrichtung?</w:t>
            </w:r>
          </w:p>
          <w:p w14:paraId="52C744AD"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3 Abs. 1 und Anhang Ziffer 2.3 ArbStättV, ASR A2.3)</w:t>
            </w:r>
          </w:p>
        </w:tc>
        <w:tc>
          <w:tcPr>
            <w:tcW w:w="850" w:type="dxa"/>
          </w:tcPr>
          <w:p w14:paraId="41A2882D"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134EEC55"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55CD4561" w14:textId="77777777" w:rsidR="00604520" w:rsidRPr="00604520" w:rsidRDefault="00604520" w:rsidP="00604520">
            <w:pPr>
              <w:tabs>
                <w:tab w:val="num" w:pos="531"/>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Ohne besondere Hilfsmittel bedeutet, dass Türen im Gefahrenfall unmittelbar von jeder Person geöffnet werden können.</w:t>
            </w:r>
          </w:p>
          <w:p w14:paraId="3EEB8589"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p w14:paraId="6C6EB6CD" w14:textId="77777777" w:rsidR="00604520" w:rsidRPr="00604520" w:rsidRDefault="00604520" w:rsidP="00604520">
            <w:pPr>
              <w:tabs>
                <w:tab w:val="num" w:pos="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Schlüsselkästen an Notausgangstüren sind verboten.</w:t>
            </w:r>
          </w:p>
        </w:tc>
      </w:tr>
      <w:tr w:rsidR="00604520" w:rsidRPr="00604520" w14:paraId="157AC06E" w14:textId="77777777" w:rsidTr="009554C9">
        <w:tc>
          <w:tcPr>
            <w:tcW w:w="704" w:type="dxa"/>
          </w:tcPr>
          <w:p w14:paraId="20671F63"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3.9</w:t>
            </w:r>
          </w:p>
        </w:tc>
        <w:tc>
          <w:tcPr>
            <w:tcW w:w="4678" w:type="dxa"/>
          </w:tcPr>
          <w:p w14:paraId="2F2BE3D2"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in der Arbeitsstätte die erforderlichen Maßnahmen zum Nichtraucherschutz getroffen? </w:t>
            </w:r>
            <w:r w:rsidR="0082273B">
              <w:rPr>
                <w:rFonts w:ascii="Arial" w:eastAsia="Times New Roman" w:hAnsi="Arial" w:cs="Times New Roman"/>
                <w:szCs w:val="20"/>
                <w:lang w:eastAsia="de-DE"/>
              </w:rPr>
              <w:t xml:space="preserve"> </w:t>
            </w:r>
          </w:p>
          <w:p w14:paraId="41CFB460"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5 ArbStättV)</w:t>
            </w:r>
          </w:p>
        </w:tc>
        <w:tc>
          <w:tcPr>
            <w:tcW w:w="850" w:type="dxa"/>
          </w:tcPr>
          <w:p w14:paraId="58478C7B"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4BE54112"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34FE2914"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76CB4758" w14:textId="77777777" w:rsidTr="009554C9">
        <w:tc>
          <w:tcPr>
            <w:tcW w:w="704" w:type="dxa"/>
          </w:tcPr>
          <w:p w14:paraId="2134FF79"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3.10</w:t>
            </w:r>
          </w:p>
        </w:tc>
        <w:tc>
          <w:tcPr>
            <w:tcW w:w="4678" w:type="dxa"/>
          </w:tcPr>
          <w:p w14:paraId="093991B0"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Lage, Anzahl, Abmessungen und Ausführung, insbesondere hinsichtlich der Werkstoffe der Türen und Tore, auf die Art und Nutzung der Räume abgestimmt? </w:t>
            </w:r>
          </w:p>
          <w:p w14:paraId="0096C06B"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 3 Abs. 1 und Anhang Ziffer 1.7 ArbStättV, ASR </w:t>
            </w:r>
            <w:r w:rsidR="00C909E9">
              <w:rPr>
                <w:rFonts w:ascii="Arial" w:eastAsia="Times New Roman" w:hAnsi="Arial" w:cs="Times New Roman"/>
                <w:szCs w:val="20"/>
                <w:lang w:eastAsia="de-DE"/>
              </w:rPr>
              <w:t>A1.7</w:t>
            </w:r>
            <w:r w:rsidRPr="00604520">
              <w:rPr>
                <w:rFonts w:ascii="Arial" w:eastAsia="Times New Roman" w:hAnsi="Arial" w:cs="Times New Roman"/>
                <w:szCs w:val="20"/>
                <w:lang w:eastAsia="de-DE"/>
              </w:rPr>
              <w:t>)</w:t>
            </w:r>
          </w:p>
        </w:tc>
        <w:tc>
          <w:tcPr>
            <w:tcW w:w="850" w:type="dxa"/>
          </w:tcPr>
          <w:p w14:paraId="3260742E"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3955E21A"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2ECFD92C"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646CEE73" w14:textId="77777777" w:rsidTr="009554C9">
        <w:tc>
          <w:tcPr>
            <w:tcW w:w="704" w:type="dxa"/>
          </w:tcPr>
          <w:p w14:paraId="6F7CFD6B"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3.11</w:t>
            </w:r>
          </w:p>
        </w:tc>
        <w:tc>
          <w:tcPr>
            <w:tcW w:w="4678" w:type="dxa"/>
          </w:tcPr>
          <w:p w14:paraId="2912D4DA"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Sind durchsichtige Türen in Augenhöhe gekennzeichnet und sind durchsichtige oder lichtdurchlässige Flächen von Türen und Toren, die nicht aus bruchsicherem Werkstoff bestehen, gegen Eindrücken geschützt?</w:t>
            </w:r>
          </w:p>
          <w:p w14:paraId="527C8716"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(Anhang Ziffer 1.7 ArbStättV</w:t>
            </w:r>
            <w:r w:rsidR="00C909E9">
              <w:rPr>
                <w:rFonts w:ascii="Arial" w:eastAsia="Times New Roman" w:hAnsi="Arial" w:cs="Times New Roman"/>
                <w:szCs w:val="20"/>
                <w:lang w:eastAsia="de-DE"/>
              </w:rPr>
              <w:t>, ASR A1.7</w:t>
            </w:r>
            <w:r w:rsidRPr="00604520">
              <w:rPr>
                <w:rFonts w:ascii="Arial" w:eastAsia="Times New Roman" w:hAnsi="Arial" w:cs="Times New Roman"/>
                <w:szCs w:val="20"/>
                <w:lang w:eastAsia="de-DE"/>
              </w:rPr>
              <w:t>)</w:t>
            </w:r>
          </w:p>
        </w:tc>
        <w:tc>
          <w:tcPr>
            <w:tcW w:w="850" w:type="dxa"/>
          </w:tcPr>
          <w:p w14:paraId="0E57334F"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425808C8"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4655CB81"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50D6FA7A" w14:textId="77777777" w:rsidTr="009554C9">
        <w:tc>
          <w:tcPr>
            <w:tcW w:w="704" w:type="dxa"/>
          </w:tcPr>
          <w:p w14:paraId="4204A2C5"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lastRenderedPageBreak/>
              <w:t>3.12</w:t>
            </w:r>
          </w:p>
        </w:tc>
        <w:tc>
          <w:tcPr>
            <w:tcW w:w="4678" w:type="dxa"/>
          </w:tcPr>
          <w:p w14:paraId="46E5361C"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Sind Kraftbetätigte Türen und Tore sicher benutzbar? </w:t>
            </w:r>
          </w:p>
          <w:p w14:paraId="6259A224"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3 Abs. 1 und Anhang Ziffer 1.7</w:t>
            </w:r>
            <w:r w:rsidR="00C909E9">
              <w:rPr>
                <w:rFonts w:ascii="Arial" w:eastAsia="Times New Roman" w:hAnsi="Arial" w:cs="Times New Roman"/>
                <w:szCs w:val="20"/>
                <w:lang w:eastAsia="de-DE"/>
              </w:rPr>
              <w:t xml:space="preserve"> ArbStättV; ASR A1.7</w:t>
            </w:r>
            <w:r w:rsidRPr="00604520">
              <w:rPr>
                <w:rFonts w:ascii="Arial" w:eastAsia="Times New Roman" w:hAnsi="Arial" w:cs="Times New Roman"/>
                <w:szCs w:val="20"/>
                <w:lang w:eastAsia="de-DE"/>
              </w:rPr>
              <w:t>)</w:t>
            </w:r>
          </w:p>
        </w:tc>
        <w:tc>
          <w:tcPr>
            <w:tcW w:w="850" w:type="dxa"/>
          </w:tcPr>
          <w:p w14:paraId="23AE3458"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6D1AD1B5"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38EC005E" w14:textId="77777777" w:rsidR="00604520" w:rsidRPr="00604520" w:rsidRDefault="00604520" w:rsidP="00604520">
            <w:pPr>
              <w:tabs>
                <w:tab w:val="num" w:pos="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Gewährleistung </w:t>
            </w:r>
            <w:r w:rsidR="00C909E9" w:rsidRPr="00C909E9">
              <w:rPr>
                <w:rFonts w:ascii="Arial" w:eastAsia="Times New Roman" w:hAnsi="Arial" w:cs="Times New Roman"/>
                <w:szCs w:val="20"/>
                <w:lang w:eastAsia="de-DE"/>
              </w:rPr>
              <w:t>Sicherheitstechnische Prüfung</w:t>
            </w:r>
            <w:r w:rsidRPr="00604520">
              <w:rPr>
                <w:rFonts w:ascii="Arial" w:eastAsia="Times New Roman" w:hAnsi="Arial" w:cs="Times New Roman"/>
                <w:szCs w:val="20"/>
                <w:lang w:eastAsia="de-DE"/>
              </w:rPr>
              <w:t xml:space="preserve"> </w:t>
            </w:r>
            <w:r w:rsidR="00400A3F">
              <w:rPr>
                <w:rFonts w:ascii="Arial" w:eastAsia="Times New Roman" w:hAnsi="Arial" w:cs="Times New Roman"/>
                <w:szCs w:val="20"/>
                <w:lang w:eastAsia="de-DE"/>
              </w:rPr>
              <w:t>mind.</w:t>
            </w:r>
            <w:r w:rsidRPr="00604520">
              <w:rPr>
                <w:rFonts w:ascii="Arial" w:eastAsia="Times New Roman" w:hAnsi="Arial" w:cs="Times New Roman"/>
                <w:szCs w:val="20"/>
                <w:lang w:eastAsia="de-DE"/>
              </w:rPr>
              <w:t xml:space="preserve"> jährliche </w:t>
            </w:r>
            <w:r w:rsidR="00400A3F">
              <w:rPr>
                <w:rFonts w:ascii="Arial" w:eastAsia="Times New Roman" w:hAnsi="Arial" w:cs="Times New Roman"/>
                <w:szCs w:val="20"/>
                <w:lang w:eastAsia="de-DE"/>
              </w:rPr>
              <w:t xml:space="preserve">ASR A1.7 </w:t>
            </w:r>
          </w:p>
        </w:tc>
      </w:tr>
      <w:tr w:rsidR="00604520" w:rsidRPr="00604520" w14:paraId="5FB94135" w14:textId="77777777" w:rsidTr="009554C9">
        <w:tc>
          <w:tcPr>
            <w:tcW w:w="704" w:type="dxa"/>
          </w:tcPr>
          <w:p w14:paraId="6253FC79"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3.13</w:t>
            </w:r>
          </w:p>
        </w:tc>
        <w:tc>
          <w:tcPr>
            <w:tcW w:w="4678" w:type="dxa"/>
          </w:tcPr>
          <w:p w14:paraId="4B09AC36"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Ist für die Arbeitsstätte ein Flucht- und Rettungsplan aufgestellt?</w:t>
            </w:r>
          </w:p>
          <w:p w14:paraId="4D206FEE"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4 Abs. 4 ArbStättV</w:t>
            </w:r>
            <w:r w:rsidR="00E4716E">
              <w:rPr>
                <w:rFonts w:ascii="Arial" w:eastAsia="Times New Roman" w:hAnsi="Arial" w:cs="Times New Roman"/>
                <w:szCs w:val="20"/>
                <w:lang w:eastAsia="de-DE"/>
              </w:rPr>
              <w:t>, ASR A2.3</w:t>
            </w:r>
            <w:r w:rsidRPr="00604520">
              <w:rPr>
                <w:rFonts w:ascii="Arial" w:eastAsia="Times New Roman" w:hAnsi="Arial" w:cs="Times New Roman"/>
                <w:szCs w:val="20"/>
                <w:lang w:eastAsia="de-DE"/>
              </w:rPr>
              <w:t>)</w:t>
            </w:r>
          </w:p>
        </w:tc>
        <w:tc>
          <w:tcPr>
            <w:tcW w:w="850" w:type="dxa"/>
          </w:tcPr>
          <w:p w14:paraId="7072CEE8"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7F788520"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4D981DBA" w14:textId="77777777" w:rsidR="00604520" w:rsidRPr="00604520" w:rsidRDefault="00604520" w:rsidP="00604520">
            <w:pPr>
              <w:tabs>
                <w:tab w:val="num" w:pos="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Ist in Arbeitsstätten zu erstellen, sofern Lage, Ausdehnung und die Art der Benutzung der Arbeitsstätte dies erfordern.</w:t>
            </w:r>
          </w:p>
        </w:tc>
      </w:tr>
      <w:tr w:rsidR="00604520" w:rsidRPr="00604520" w14:paraId="3948C3B2" w14:textId="77777777" w:rsidTr="009554C9">
        <w:tc>
          <w:tcPr>
            <w:tcW w:w="704" w:type="dxa"/>
          </w:tcPr>
          <w:p w14:paraId="610789E2"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4</w:t>
            </w:r>
          </w:p>
        </w:tc>
        <w:tc>
          <w:tcPr>
            <w:tcW w:w="4678" w:type="dxa"/>
          </w:tcPr>
          <w:p w14:paraId="79419810" w14:textId="77777777" w:rsid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Toiletten, Umkleide-, Wasch- und Bereitschaftsräume</w:t>
            </w:r>
          </w:p>
          <w:p w14:paraId="64738C68" w14:textId="77777777" w:rsidR="002E51B6" w:rsidRDefault="002E51B6" w:rsidP="002963D9">
            <w:pPr>
              <w:spacing w:line="240" w:lineRule="exact"/>
              <w:rPr>
                <w:rFonts w:ascii="Arial" w:eastAsia="Times New Roman" w:hAnsi="Arial" w:cs="Times New Roman"/>
                <w:szCs w:val="20"/>
                <w:lang w:eastAsia="de-DE"/>
              </w:rPr>
            </w:pPr>
            <w:r>
              <w:rPr>
                <w:rFonts w:ascii="Arial" w:eastAsia="Times New Roman" w:hAnsi="Arial" w:cs="Times New Roman"/>
                <w:szCs w:val="20"/>
                <w:lang w:eastAsia="de-DE"/>
              </w:rPr>
              <w:t>(</w:t>
            </w:r>
            <w:r w:rsidRPr="00604520">
              <w:rPr>
                <w:rFonts w:ascii="Arial" w:eastAsia="Times New Roman" w:hAnsi="Arial" w:cs="Times New Roman"/>
                <w:szCs w:val="20"/>
                <w:lang w:eastAsia="de-DE"/>
              </w:rPr>
              <w:t xml:space="preserve">(§ 3 Abs. 1 und Anhang Ziffer </w:t>
            </w:r>
            <w:r>
              <w:rPr>
                <w:rFonts w:ascii="Arial" w:eastAsia="Times New Roman" w:hAnsi="Arial" w:cs="Times New Roman"/>
                <w:szCs w:val="20"/>
                <w:lang w:eastAsia="de-DE"/>
              </w:rPr>
              <w:t>4.1, 4.2 ArbStättV ASR A4.1, ASR A</w:t>
            </w:r>
            <w:r w:rsidR="003F3298">
              <w:rPr>
                <w:rFonts w:ascii="Arial" w:eastAsia="Times New Roman" w:hAnsi="Arial" w:cs="Times New Roman"/>
                <w:szCs w:val="20"/>
                <w:lang w:eastAsia="de-DE"/>
              </w:rPr>
              <w:t>4.2</w:t>
            </w:r>
          </w:p>
          <w:p w14:paraId="3FDE4F84" w14:textId="77777777" w:rsidR="002E51B6" w:rsidRPr="00604520" w:rsidRDefault="002E51B6" w:rsidP="00604520">
            <w:pPr>
              <w:spacing w:after="120" w:line="240" w:lineRule="exact"/>
              <w:rPr>
                <w:rFonts w:ascii="Arial" w:eastAsia="Times New Roman" w:hAnsi="Arial" w:cs="Times New Roman"/>
                <w:szCs w:val="20"/>
                <w:lang w:eastAsia="de-DE"/>
              </w:rPr>
            </w:pPr>
          </w:p>
        </w:tc>
        <w:tc>
          <w:tcPr>
            <w:tcW w:w="850" w:type="dxa"/>
          </w:tcPr>
          <w:p w14:paraId="4E9D5DB5" w14:textId="77777777" w:rsidR="00604520" w:rsidRPr="00604520" w:rsidRDefault="00604520" w:rsidP="00604520">
            <w:pPr>
              <w:spacing w:after="120" w:line="240" w:lineRule="exact"/>
              <w:jc w:val="center"/>
              <w:rPr>
                <w:rFonts w:ascii="Arial" w:eastAsia="Times New Roman" w:hAnsi="Arial" w:cs="Times New Roman"/>
                <w:szCs w:val="20"/>
                <w:lang w:eastAsia="de-DE"/>
              </w:rPr>
            </w:pPr>
          </w:p>
        </w:tc>
        <w:tc>
          <w:tcPr>
            <w:tcW w:w="709" w:type="dxa"/>
          </w:tcPr>
          <w:p w14:paraId="0620D208" w14:textId="77777777" w:rsidR="00604520" w:rsidRPr="00604520" w:rsidRDefault="00604520" w:rsidP="00604520">
            <w:pPr>
              <w:spacing w:after="120" w:line="240" w:lineRule="exact"/>
              <w:jc w:val="center"/>
              <w:rPr>
                <w:rFonts w:ascii="Arial" w:eastAsia="Times New Roman" w:hAnsi="Arial" w:cs="Times New Roman"/>
                <w:szCs w:val="20"/>
                <w:lang w:eastAsia="de-DE"/>
              </w:rPr>
            </w:pPr>
          </w:p>
        </w:tc>
        <w:tc>
          <w:tcPr>
            <w:tcW w:w="3119" w:type="dxa"/>
          </w:tcPr>
          <w:p w14:paraId="34263840" w14:textId="77777777" w:rsidR="00604520" w:rsidRPr="00604520" w:rsidRDefault="00604520" w:rsidP="00604520">
            <w:pPr>
              <w:tabs>
                <w:tab w:val="num" w:pos="0"/>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Grundsätzlich besteht nach </w:t>
            </w:r>
            <w:r w:rsidR="003F3298">
              <w:rPr>
                <w:rFonts w:ascii="Arial" w:eastAsia="Times New Roman" w:hAnsi="Arial" w:cs="Times New Roman"/>
                <w:szCs w:val="20"/>
                <w:lang w:eastAsia="de-DE"/>
              </w:rPr>
              <w:t xml:space="preserve">Anhang </w:t>
            </w:r>
            <w:r w:rsidRPr="00604520">
              <w:rPr>
                <w:rFonts w:ascii="Arial" w:eastAsia="Times New Roman" w:hAnsi="Arial" w:cs="Times New Roman"/>
                <w:szCs w:val="20"/>
                <w:lang w:eastAsia="de-DE"/>
              </w:rPr>
              <w:t>ArbStättV</w:t>
            </w:r>
            <w:r w:rsidR="003F3298">
              <w:rPr>
                <w:rFonts w:ascii="Arial" w:eastAsia="Times New Roman" w:hAnsi="Arial" w:cs="Times New Roman"/>
                <w:szCs w:val="20"/>
                <w:lang w:eastAsia="de-DE"/>
              </w:rPr>
              <w:t xml:space="preserve"> Nummer 4.1 </w:t>
            </w:r>
            <w:r w:rsidRPr="00604520">
              <w:rPr>
                <w:rFonts w:ascii="Arial" w:eastAsia="Times New Roman" w:hAnsi="Arial" w:cs="Times New Roman"/>
                <w:szCs w:val="20"/>
                <w:lang w:eastAsia="de-DE"/>
              </w:rPr>
              <w:t>eine Wahlfreiheit für den Arbeitgeber, entweder nach Geschlechtern getrennte Umkleide-, Wasch- und Toilettenräume einzurichten oder durch geeignete organisatorische Maßnahmen eine getrennte Nutzung zu ermöglichen. Es entspricht allerdings dem Stand der Hygiene, Sanitärräume für eine größere Zahl von gleichzeitig in der Arbeitsstätte Beschäftigten getrennt einzurichten.</w:t>
            </w:r>
          </w:p>
        </w:tc>
      </w:tr>
      <w:tr w:rsidR="00604520" w:rsidRPr="00604520" w14:paraId="210E22D5" w14:textId="77777777" w:rsidTr="009554C9">
        <w:tc>
          <w:tcPr>
            <w:tcW w:w="704" w:type="dxa"/>
          </w:tcPr>
          <w:p w14:paraId="37885257"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4.1</w:t>
            </w:r>
          </w:p>
        </w:tc>
        <w:tc>
          <w:tcPr>
            <w:tcW w:w="4678" w:type="dxa"/>
          </w:tcPr>
          <w:p w14:paraId="03CBA2CF"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Stehen den Beschäftigten in der Nähe der Arbeitsplätze Toilettenräume mit einer ausreichenden Anzahl von Toiletten und Handwaschbecken zur Verfügung? </w:t>
            </w:r>
          </w:p>
          <w:p w14:paraId="36319273"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(ArbStättV</w:t>
            </w:r>
            <w:r w:rsidR="000D50F2">
              <w:rPr>
                <w:rFonts w:ascii="Arial" w:eastAsia="Times New Roman" w:hAnsi="Arial" w:cs="Times New Roman"/>
                <w:szCs w:val="20"/>
                <w:lang w:eastAsia="de-DE"/>
              </w:rPr>
              <w:t xml:space="preserve"> Anhang 4.1</w:t>
            </w:r>
            <w:r w:rsidRPr="00604520">
              <w:rPr>
                <w:rFonts w:ascii="Arial" w:eastAsia="Times New Roman" w:hAnsi="Arial" w:cs="Times New Roman"/>
                <w:szCs w:val="20"/>
                <w:lang w:eastAsia="de-DE"/>
              </w:rPr>
              <w:t xml:space="preserve">, ASR </w:t>
            </w:r>
            <w:r w:rsidR="000D50F2">
              <w:rPr>
                <w:rFonts w:ascii="Arial" w:eastAsia="Times New Roman" w:hAnsi="Arial" w:cs="Times New Roman"/>
                <w:szCs w:val="20"/>
                <w:lang w:eastAsia="de-DE"/>
              </w:rPr>
              <w:t>A4.1</w:t>
            </w:r>
            <w:r w:rsidRPr="00604520">
              <w:rPr>
                <w:rFonts w:ascii="Arial" w:eastAsia="Times New Roman" w:hAnsi="Arial" w:cs="Times New Roman"/>
                <w:szCs w:val="20"/>
                <w:lang w:eastAsia="de-DE"/>
              </w:rPr>
              <w:t>)</w:t>
            </w:r>
          </w:p>
        </w:tc>
        <w:tc>
          <w:tcPr>
            <w:tcW w:w="850" w:type="dxa"/>
          </w:tcPr>
          <w:p w14:paraId="26CC28E9"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014A320A"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166E5060" w14:textId="77777777" w:rsidR="00604520" w:rsidRPr="00604520" w:rsidRDefault="00604520" w:rsidP="00604520">
            <w:pPr>
              <w:tabs>
                <w:tab w:val="num" w:pos="672"/>
              </w:tabs>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Bei einer Beschäftigtenzahl von jeweils bis zu 5 Männern und Frauen ist jeweils eine Toilette ausreichend. Bei größeren Beschäftigten-zahlen s. ASR </w:t>
            </w:r>
            <w:r w:rsidR="000D50F2">
              <w:rPr>
                <w:rFonts w:ascii="Arial" w:eastAsia="Times New Roman" w:hAnsi="Arial" w:cs="Times New Roman"/>
                <w:szCs w:val="20"/>
                <w:lang w:eastAsia="de-DE"/>
              </w:rPr>
              <w:t>A4.1</w:t>
            </w:r>
          </w:p>
        </w:tc>
      </w:tr>
      <w:tr w:rsidR="00604520" w:rsidRPr="00604520" w14:paraId="06AF256E" w14:textId="77777777" w:rsidTr="009554C9">
        <w:tc>
          <w:tcPr>
            <w:tcW w:w="704" w:type="dxa"/>
          </w:tcPr>
          <w:p w14:paraId="365B0DF3"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4.2</w:t>
            </w:r>
          </w:p>
        </w:tc>
        <w:tc>
          <w:tcPr>
            <w:tcW w:w="4678" w:type="dxa"/>
          </w:tcPr>
          <w:p w14:paraId="5E32E6D3"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Befinden sich Toilettenräume in der Nähe von Pausen-, Bereitschafts-, Umkleide- und Waschräumen? </w:t>
            </w:r>
          </w:p>
          <w:p w14:paraId="61CE1001" w14:textId="77777777" w:rsidR="00604520" w:rsidRPr="00604520" w:rsidRDefault="009554C9"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(ArbStättV</w:t>
            </w:r>
            <w:r>
              <w:rPr>
                <w:rFonts w:ascii="Arial" w:eastAsia="Times New Roman" w:hAnsi="Arial" w:cs="Times New Roman"/>
                <w:szCs w:val="20"/>
                <w:lang w:eastAsia="de-DE"/>
              </w:rPr>
              <w:t xml:space="preserve"> Anhang 4.1</w:t>
            </w:r>
            <w:r w:rsidRPr="00604520">
              <w:rPr>
                <w:rFonts w:ascii="Arial" w:eastAsia="Times New Roman" w:hAnsi="Arial" w:cs="Times New Roman"/>
                <w:szCs w:val="20"/>
                <w:lang w:eastAsia="de-DE"/>
              </w:rPr>
              <w:t xml:space="preserve">, ASR </w:t>
            </w:r>
            <w:r>
              <w:rPr>
                <w:rFonts w:ascii="Arial" w:eastAsia="Times New Roman" w:hAnsi="Arial" w:cs="Times New Roman"/>
                <w:szCs w:val="20"/>
                <w:lang w:eastAsia="de-DE"/>
              </w:rPr>
              <w:t>A4.1, ASR A4.2</w:t>
            </w:r>
            <w:r w:rsidRPr="00604520">
              <w:rPr>
                <w:rFonts w:ascii="Arial" w:eastAsia="Times New Roman" w:hAnsi="Arial" w:cs="Times New Roman"/>
                <w:szCs w:val="20"/>
                <w:lang w:eastAsia="de-DE"/>
              </w:rPr>
              <w:t>)</w:t>
            </w:r>
            <w:r w:rsidR="00604520" w:rsidRPr="00604520">
              <w:rPr>
                <w:rFonts w:ascii="Arial" w:eastAsia="Times New Roman" w:hAnsi="Arial" w:cs="Times New Roman"/>
                <w:szCs w:val="20"/>
                <w:lang w:eastAsia="de-DE"/>
              </w:rPr>
              <w:t>)</w:t>
            </w:r>
          </w:p>
        </w:tc>
        <w:tc>
          <w:tcPr>
            <w:tcW w:w="850" w:type="dxa"/>
          </w:tcPr>
          <w:p w14:paraId="3948F106"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3E5333EB"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18FB95D1"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5928A50E" w14:textId="77777777" w:rsidTr="009554C9">
        <w:tc>
          <w:tcPr>
            <w:tcW w:w="704" w:type="dxa"/>
          </w:tcPr>
          <w:p w14:paraId="083BB0C6"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4.3</w:t>
            </w:r>
          </w:p>
        </w:tc>
        <w:tc>
          <w:tcPr>
            <w:tcW w:w="4678" w:type="dxa"/>
          </w:tcPr>
          <w:p w14:paraId="74F95E2A"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Steht ein Pausen-/Bereitschaftsraum, Umkleide- und Waschraum zur Verfügung? </w:t>
            </w:r>
          </w:p>
          <w:p w14:paraId="1D9E60FA" w14:textId="77777777" w:rsidR="00604520" w:rsidRPr="00604520" w:rsidRDefault="00604520" w:rsidP="002963D9">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(Anhang Ziffer 4.2 ArbStättV, ASR </w:t>
            </w:r>
            <w:r w:rsidR="009554C9">
              <w:rPr>
                <w:rFonts w:ascii="Arial" w:eastAsia="Times New Roman" w:hAnsi="Arial" w:cs="Times New Roman"/>
                <w:szCs w:val="20"/>
                <w:lang w:eastAsia="de-DE"/>
              </w:rPr>
              <w:t>A4.2</w:t>
            </w:r>
            <w:r w:rsidRPr="00604520">
              <w:rPr>
                <w:rFonts w:ascii="Arial" w:eastAsia="Times New Roman" w:hAnsi="Arial" w:cs="Times New Roman"/>
                <w:szCs w:val="20"/>
                <w:lang w:eastAsia="de-DE"/>
              </w:rPr>
              <w:t>)</w:t>
            </w:r>
          </w:p>
        </w:tc>
        <w:tc>
          <w:tcPr>
            <w:tcW w:w="850" w:type="dxa"/>
          </w:tcPr>
          <w:p w14:paraId="5FFB2A10"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4189A073"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57DD2030"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p>
        </w:tc>
      </w:tr>
      <w:tr w:rsidR="00604520" w:rsidRPr="00604520" w14:paraId="21E54C48" w14:textId="77777777" w:rsidTr="009554C9">
        <w:tc>
          <w:tcPr>
            <w:tcW w:w="704" w:type="dxa"/>
          </w:tcPr>
          <w:p w14:paraId="0750FF34"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4.4</w:t>
            </w:r>
          </w:p>
        </w:tc>
        <w:tc>
          <w:tcPr>
            <w:tcW w:w="4678" w:type="dxa"/>
          </w:tcPr>
          <w:p w14:paraId="495B1DB2"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Sind Umkleideräume den Anforderungen entsprechend ausgestattet und eingerichtet?</w:t>
            </w:r>
          </w:p>
          <w:p w14:paraId="478F0B28"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6 und Anhang Ziffer 4.1 (3a) ArbStättV</w:t>
            </w:r>
            <w:r w:rsidR="009554C9">
              <w:rPr>
                <w:rFonts w:ascii="Arial" w:eastAsia="Times New Roman" w:hAnsi="Arial" w:cs="Times New Roman"/>
                <w:szCs w:val="20"/>
                <w:lang w:eastAsia="de-DE"/>
              </w:rPr>
              <w:t xml:space="preserve"> ASR A4.2</w:t>
            </w:r>
            <w:r w:rsidRPr="00604520">
              <w:rPr>
                <w:rFonts w:ascii="Arial" w:eastAsia="Times New Roman" w:hAnsi="Arial" w:cs="Times New Roman"/>
                <w:szCs w:val="20"/>
                <w:lang w:eastAsia="de-DE"/>
              </w:rPr>
              <w:t>)</w:t>
            </w:r>
            <w:r w:rsidR="009554C9">
              <w:rPr>
                <w:rFonts w:ascii="Arial" w:eastAsia="Times New Roman" w:hAnsi="Arial" w:cs="Times New Roman"/>
                <w:szCs w:val="20"/>
                <w:lang w:eastAsia="de-DE"/>
              </w:rPr>
              <w:t xml:space="preserve"> </w:t>
            </w:r>
          </w:p>
        </w:tc>
        <w:tc>
          <w:tcPr>
            <w:tcW w:w="850" w:type="dxa"/>
          </w:tcPr>
          <w:p w14:paraId="55ABE109"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3DE4F880"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141E255D" w14:textId="77777777" w:rsidR="00604520" w:rsidRPr="00604520" w:rsidRDefault="00604520" w:rsidP="00604520">
            <w:pPr>
              <w:tabs>
                <w:tab w:val="num" w:pos="360"/>
              </w:tabs>
              <w:spacing w:after="120" w:line="240" w:lineRule="exact"/>
              <w:ind w:left="360" w:hanging="360"/>
              <w:rPr>
                <w:rFonts w:ascii="Arial" w:eastAsia="Times New Roman" w:hAnsi="Arial" w:cs="Times New Roman"/>
                <w:szCs w:val="20"/>
                <w:lang w:eastAsia="de-DE"/>
              </w:rPr>
            </w:pPr>
            <w:r w:rsidRPr="00604520">
              <w:rPr>
                <w:rFonts w:ascii="Arial" w:eastAsia="Times New Roman" w:hAnsi="Arial" w:cs="Times New Roman"/>
                <w:szCs w:val="20"/>
                <w:lang w:eastAsia="de-DE"/>
              </w:rPr>
              <w:t>Wichtige Anforderungen:</w:t>
            </w:r>
          </w:p>
          <w:p w14:paraId="638C129C" w14:textId="77777777" w:rsidR="00604520" w:rsidRPr="00604520" w:rsidRDefault="00604520" w:rsidP="00604520">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-leicht zugänglich</w:t>
            </w:r>
          </w:p>
          <w:p w14:paraId="0FB2E2DC" w14:textId="77777777" w:rsidR="00604520" w:rsidRPr="00604520" w:rsidRDefault="00604520" w:rsidP="00604520">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-von ausreichender Größe: entsprechend der Anzahl gleichzeitiger Benutzer ausreichende Fläche für ungehindertes Umkleiden. Richtwert: bei jeder Kleiderablage freie Bodenfläche einschl. der im </w:t>
            </w:r>
            <w:r w:rsidRPr="00604520">
              <w:rPr>
                <w:rFonts w:ascii="Arial" w:eastAsia="Times New Roman" w:hAnsi="Arial" w:cs="Times New Roman"/>
                <w:szCs w:val="20"/>
                <w:lang w:eastAsia="de-DE"/>
              </w:rPr>
              <w:lastRenderedPageBreak/>
              <w:t>Raum vorhandenen Verkehrswege von 0,50 qm</w:t>
            </w:r>
          </w:p>
          <w:p w14:paraId="5CB5D2E2" w14:textId="77777777" w:rsidR="00604520" w:rsidRPr="00604520" w:rsidRDefault="00604520" w:rsidP="00604520">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-sichtgeschützt</w:t>
            </w:r>
          </w:p>
          <w:p w14:paraId="46681473" w14:textId="77777777" w:rsidR="00604520" w:rsidRPr="00604520" w:rsidRDefault="00604520" w:rsidP="00AE28EC">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-Schwarz-Weiß-Trennung (</w:t>
            </w:r>
            <w:r w:rsidR="00AE28EC">
              <w:rPr>
                <w:rFonts w:ascii="Arial" w:eastAsia="Times New Roman" w:hAnsi="Arial" w:cs="Times New Roman"/>
                <w:szCs w:val="20"/>
                <w:lang w:eastAsia="de-DE"/>
              </w:rPr>
              <w:t>wenn erforderliche TGBA 250)</w:t>
            </w:r>
          </w:p>
        </w:tc>
      </w:tr>
      <w:tr w:rsidR="00604520" w:rsidRPr="00604520" w14:paraId="215E8A5A" w14:textId="77777777" w:rsidTr="009554C9">
        <w:tc>
          <w:tcPr>
            <w:tcW w:w="704" w:type="dxa"/>
          </w:tcPr>
          <w:p w14:paraId="74AC2B16"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lastRenderedPageBreak/>
              <w:t>4.5</w:t>
            </w:r>
          </w:p>
        </w:tc>
        <w:tc>
          <w:tcPr>
            <w:tcW w:w="4678" w:type="dxa"/>
          </w:tcPr>
          <w:p w14:paraId="0BFDEF65" w14:textId="77777777" w:rsidR="00604520" w:rsidRPr="00604520" w:rsidRDefault="00604520" w:rsidP="008B0C52">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Sind Waschräume den Anforderungen entsprechend ausgestattet und eingerichtet?</w:t>
            </w:r>
          </w:p>
          <w:p w14:paraId="27D5A7AC" w14:textId="77777777" w:rsidR="00604520" w:rsidRPr="00604520" w:rsidRDefault="00604520" w:rsidP="008B0C52">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(Anhang Ziffer 4.1 (3a) ArbStättV)</w:t>
            </w:r>
          </w:p>
          <w:p w14:paraId="4A8E2AE1" w14:textId="77777777" w:rsidR="00604520" w:rsidRPr="00604520" w:rsidRDefault="00604520" w:rsidP="00604520">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(Arbeitsstättenregel ASR A 4.1)</w:t>
            </w:r>
          </w:p>
        </w:tc>
        <w:tc>
          <w:tcPr>
            <w:tcW w:w="850" w:type="dxa"/>
          </w:tcPr>
          <w:p w14:paraId="4B0FD8D2"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39FDDD63"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5B22E46C" w14:textId="77777777" w:rsidR="00604520" w:rsidRPr="00604520" w:rsidRDefault="00604520" w:rsidP="008B0C52">
            <w:pPr>
              <w:tabs>
                <w:tab w:val="num" w:pos="360"/>
              </w:tabs>
              <w:spacing w:line="240" w:lineRule="exact"/>
              <w:ind w:left="360" w:hanging="360"/>
              <w:rPr>
                <w:rFonts w:ascii="Arial" w:eastAsia="Times New Roman" w:hAnsi="Arial" w:cs="Times New Roman"/>
                <w:szCs w:val="20"/>
                <w:lang w:eastAsia="de-DE"/>
              </w:rPr>
            </w:pPr>
            <w:r w:rsidRPr="00604520">
              <w:rPr>
                <w:rFonts w:ascii="Arial" w:eastAsia="Times New Roman" w:hAnsi="Arial" w:cs="Times New Roman"/>
                <w:szCs w:val="20"/>
                <w:lang w:eastAsia="de-DE"/>
              </w:rPr>
              <w:t>Wichtige Anforderungen:</w:t>
            </w:r>
          </w:p>
          <w:p w14:paraId="64A1EBAF" w14:textId="77777777" w:rsidR="00604520" w:rsidRPr="00604520" w:rsidRDefault="00604520" w:rsidP="008B0C52">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-ausreichend bemessen </w:t>
            </w:r>
          </w:p>
          <w:p w14:paraId="32DB7A5B" w14:textId="77777777" w:rsidR="00604520" w:rsidRPr="00604520" w:rsidRDefault="00604520" w:rsidP="008B0C52">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-fließendes warmes und kaltes Wasser</w:t>
            </w:r>
          </w:p>
          <w:p w14:paraId="28F1D079" w14:textId="77777777" w:rsidR="00604520" w:rsidRPr="00604520" w:rsidRDefault="00604520" w:rsidP="00604520">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-Fußbodenbelag auch im feuchten Zustand rutschhemmend</w:t>
            </w:r>
          </w:p>
          <w:p w14:paraId="5FD77C82" w14:textId="77777777" w:rsidR="00604520" w:rsidRPr="00604520" w:rsidRDefault="00604520" w:rsidP="00604520">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-Mittel zum Reinigen und Desinfizieren sowie zum Abtrocknen der Hände</w:t>
            </w:r>
          </w:p>
          <w:p w14:paraId="68D07D29" w14:textId="77777777" w:rsidR="00604520" w:rsidRPr="00604520" w:rsidRDefault="00604520" w:rsidP="00604520">
            <w:pPr>
              <w:widowControl w:val="0"/>
              <w:autoSpaceDE w:val="0"/>
              <w:autoSpaceDN w:val="0"/>
              <w:adjustRightInd w:val="0"/>
              <w:spacing w:line="240" w:lineRule="auto"/>
              <w:rPr>
                <w:rFonts w:ascii="Arial" w:eastAsia="Times New Roman" w:hAnsi="Arial" w:cs="Times New Roman"/>
                <w:szCs w:val="20"/>
                <w:lang w:eastAsia="de-DE"/>
              </w:rPr>
            </w:pPr>
            <w:r w:rsidRPr="00604520">
              <w:rPr>
                <w:rFonts w:ascii="Arial" w:eastAsia="Times New Roman" w:hAnsi="Arial" w:cs="Times New Roman"/>
                <w:szCs w:val="20"/>
                <w:lang w:eastAsia="de-DE"/>
              </w:rPr>
              <w:t>-ausreichende Anzahl geeigneter Duschen: bei bis zu 5 gleichzeitig anwesenden Beschäftigten 1 Dusche erforderlich. Wasch- und Umkleideräume sollen einen unmittelbaren Zugang zueinander haben. Sind Wasch- und Umkleideräume räumlich voneinander getrennt, darf der Weg zwischen diesen Sanitärräumen nicht durchs Freie oder durch Arbeits-räume führen. Eine leichte Erreichbarkeit zwischen Wasch- und Umkleideraum ist bei einer Entfernung von maximal 10 m auf gleicher Etage gegeben. Die Lufttemperatur dieses Weges muss mindestens der des Umkleideraumes entsprechen.</w:t>
            </w:r>
          </w:p>
        </w:tc>
      </w:tr>
      <w:tr w:rsidR="00604520" w:rsidRPr="00604520" w14:paraId="2C6E3EC0" w14:textId="77777777" w:rsidTr="009554C9">
        <w:tc>
          <w:tcPr>
            <w:tcW w:w="704" w:type="dxa"/>
          </w:tcPr>
          <w:p w14:paraId="42EE6D38"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4.6</w:t>
            </w:r>
          </w:p>
        </w:tc>
        <w:tc>
          <w:tcPr>
            <w:tcW w:w="4678" w:type="dxa"/>
          </w:tcPr>
          <w:p w14:paraId="4FE0E4F8"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Sind Bereitschaftsräume und Pausenräume, die als Bereitschaftsräume genutzt werden, dem Zweck entsprechend ausgestattet?</w:t>
            </w:r>
          </w:p>
          <w:p w14:paraId="01BCDFF4"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(Anhang Ziffer 4.2 (2) ArbStättV</w:t>
            </w:r>
            <w:r w:rsidR="00AE28EC">
              <w:rPr>
                <w:rFonts w:ascii="Arial" w:eastAsia="Times New Roman" w:hAnsi="Arial" w:cs="Times New Roman"/>
                <w:szCs w:val="20"/>
                <w:lang w:eastAsia="de-DE"/>
              </w:rPr>
              <w:t xml:space="preserve"> ASR A4.2</w:t>
            </w:r>
            <w:r w:rsidRPr="00604520">
              <w:rPr>
                <w:rFonts w:ascii="Arial" w:eastAsia="Times New Roman" w:hAnsi="Arial" w:cs="Times New Roman"/>
                <w:szCs w:val="20"/>
                <w:lang w:eastAsia="de-DE"/>
              </w:rPr>
              <w:t>)</w:t>
            </w:r>
          </w:p>
        </w:tc>
        <w:tc>
          <w:tcPr>
            <w:tcW w:w="850" w:type="dxa"/>
          </w:tcPr>
          <w:p w14:paraId="45E84FA8"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7C44CCD3"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7672C7F7" w14:textId="77777777" w:rsidR="00604520" w:rsidRPr="00604520" w:rsidRDefault="00604520" w:rsidP="00604520">
            <w:pPr>
              <w:numPr>
                <w:ilvl w:val="0"/>
                <w:numId w:val="10"/>
              </w:numPr>
              <w:spacing w:after="120" w:line="240" w:lineRule="exact"/>
              <w:rPr>
                <w:rFonts w:ascii="Arial" w:eastAsia="Times New Roman" w:hAnsi="Arial" w:cs="Times New Roman"/>
                <w:szCs w:val="20"/>
                <w:lang w:eastAsia="de-DE"/>
              </w:rPr>
            </w:pPr>
          </w:p>
        </w:tc>
      </w:tr>
      <w:tr w:rsidR="00604520" w:rsidRPr="00604520" w14:paraId="07CA0F35" w14:textId="77777777" w:rsidTr="009554C9">
        <w:tc>
          <w:tcPr>
            <w:tcW w:w="704" w:type="dxa"/>
          </w:tcPr>
          <w:p w14:paraId="1C6A1482" w14:textId="77777777" w:rsidR="00604520" w:rsidRPr="00604520" w:rsidRDefault="00604520" w:rsidP="00604520">
            <w:pPr>
              <w:spacing w:after="120" w:line="240" w:lineRule="exact"/>
              <w:rPr>
                <w:rFonts w:ascii="Arial" w:eastAsia="Times New Roman" w:hAnsi="Arial" w:cs="Times New Roman"/>
                <w:b/>
                <w:szCs w:val="20"/>
                <w:lang w:eastAsia="de-DE"/>
              </w:rPr>
            </w:pPr>
            <w:r w:rsidRPr="00604520">
              <w:rPr>
                <w:rFonts w:ascii="Arial" w:eastAsia="Times New Roman" w:hAnsi="Arial" w:cs="Times New Roman"/>
                <w:b/>
                <w:szCs w:val="20"/>
                <w:lang w:eastAsia="de-DE"/>
              </w:rPr>
              <w:t>5</w:t>
            </w:r>
          </w:p>
        </w:tc>
        <w:tc>
          <w:tcPr>
            <w:tcW w:w="4678" w:type="dxa"/>
            <w:tcBorders>
              <w:right w:val="nil"/>
            </w:tcBorders>
          </w:tcPr>
          <w:p w14:paraId="2CA18104" w14:textId="77777777" w:rsidR="00604520" w:rsidRPr="00604520" w:rsidRDefault="00604520" w:rsidP="00604520">
            <w:pPr>
              <w:spacing w:after="120" w:line="240" w:lineRule="exact"/>
              <w:rPr>
                <w:rFonts w:ascii="Arial" w:eastAsia="Times New Roman" w:hAnsi="Arial" w:cs="Times New Roman"/>
                <w:b/>
                <w:szCs w:val="20"/>
                <w:lang w:eastAsia="de-DE"/>
              </w:rPr>
            </w:pPr>
            <w:r w:rsidRPr="00604520">
              <w:rPr>
                <w:rFonts w:ascii="Arial" w:eastAsia="Times New Roman" w:hAnsi="Arial" w:cs="Times New Roman"/>
                <w:b/>
                <w:szCs w:val="20"/>
                <w:lang w:eastAsia="de-DE"/>
              </w:rPr>
              <w:t>Prüfungen, Feuerlöscher</w:t>
            </w:r>
          </w:p>
        </w:tc>
        <w:tc>
          <w:tcPr>
            <w:tcW w:w="850" w:type="dxa"/>
            <w:tcBorders>
              <w:left w:val="nil"/>
              <w:right w:val="nil"/>
            </w:tcBorders>
          </w:tcPr>
          <w:p w14:paraId="4ADF3C5C" w14:textId="77777777" w:rsidR="00604520" w:rsidRPr="00604520" w:rsidRDefault="00604520" w:rsidP="00604520">
            <w:pPr>
              <w:spacing w:after="120" w:line="240" w:lineRule="exact"/>
              <w:jc w:val="center"/>
              <w:rPr>
                <w:rFonts w:ascii="Arial" w:eastAsia="Times New Roman" w:hAnsi="Arial" w:cs="Times New Roman"/>
                <w:b/>
                <w:bCs/>
                <w:szCs w:val="20"/>
                <w:lang w:eastAsia="de-DE"/>
              </w:rPr>
            </w:pPr>
          </w:p>
        </w:tc>
        <w:tc>
          <w:tcPr>
            <w:tcW w:w="709" w:type="dxa"/>
            <w:tcBorders>
              <w:left w:val="nil"/>
              <w:right w:val="nil"/>
            </w:tcBorders>
          </w:tcPr>
          <w:p w14:paraId="711B8151" w14:textId="77777777" w:rsidR="00604520" w:rsidRPr="00604520" w:rsidRDefault="00604520" w:rsidP="00604520">
            <w:pPr>
              <w:spacing w:after="120" w:line="240" w:lineRule="exact"/>
              <w:jc w:val="center"/>
              <w:rPr>
                <w:rFonts w:ascii="Arial" w:eastAsia="Times New Roman" w:hAnsi="Arial" w:cs="Times New Roman"/>
                <w:b/>
                <w:bCs/>
                <w:szCs w:val="20"/>
                <w:lang w:eastAsia="de-DE"/>
              </w:rPr>
            </w:pPr>
          </w:p>
        </w:tc>
        <w:tc>
          <w:tcPr>
            <w:tcW w:w="3119" w:type="dxa"/>
            <w:tcBorders>
              <w:left w:val="nil"/>
            </w:tcBorders>
          </w:tcPr>
          <w:p w14:paraId="473CEFD8" w14:textId="77777777" w:rsidR="00604520" w:rsidRPr="00604520" w:rsidRDefault="00604520" w:rsidP="00604520">
            <w:pPr>
              <w:spacing w:after="120" w:line="240" w:lineRule="exact"/>
              <w:rPr>
                <w:rFonts w:ascii="Arial" w:eastAsia="Times New Roman" w:hAnsi="Arial" w:cs="Times New Roman"/>
                <w:b/>
                <w:bCs/>
                <w:szCs w:val="20"/>
                <w:lang w:eastAsia="de-DE"/>
              </w:rPr>
            </w:pPr>
          </w:p>
        </w:tc>
      </w:tr>
      <w:tr w:rsidR="00604520" w:rsidRPr="00604520" w14:paraId="6E9CC375" w14:textId="77777777" w:rsidTr="009554C9">
        <w:tc>
          <w:tcPr>
            <w:tcW w:w="704" w:type="dxa"/>
          </w:tcPr>
          <w:p w14:paraId="6DB620A5"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5.1</w:t>
            </w:r>
          </w:p>
        </w:tc>
        <w:tc>
          <w:tcPr>
            <w:tcW w:w="4678" w:type="dxa"/>
          </w:tcPr>
          <w:p w14:paraId="7F0F4336" w14:textId="77777777" w:rsidR="00604520" w:rsidRPr="00604520" w:rsidRDefault="00604520" w:rsidP="008B0C52">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Werden die Sicherheitseinrichtungen zur Verhütung oder Beseitigung von Gefahren (z.B. Sicherheitsbeleuchtung, Feuerlöscheinrichtungen, Notschalter, </w:t>
            </w:r>
            <w:r w:rsidRPr="00604520">
              <w:rPr>
                <w:rFonts w:ascii="Arial" w:eastAsia="Times New Roman" w:hAnsi="Arial" w:cs="Times New Roman"/>
                <w:szCs w:val="20"/>
                <w:lang w:eastAsia="de-DE"/>
              </w:rPr>
              <w:lastRenderedPageBreak/>
              <w:t xml:space="preserve">Signalanlagen, lüftungstechnische Anlagen) regelmäßig durch eine befähigte Person gewartet und geprüft und wird das Ergebnis dokumentiert? </w:t>
            </w:r>
          </w:p>
          <w:p w14:paraId="079276C4" w14:textId="77777777" w:rsidR="00604520" w:rsidRPr="00604520" w:rsidRDefault="00604520" w:rsidP="008B0C52">
            <w:pPr>
              <w:spacing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4 Abs. 3 ArbStättV)</w:t>
            </w:r>
          </w:p>
        </w:tc>
        <w:tc>
          <w:tcPr>
            <w:tcW w:w="850" w:type="dxa"/>
          </w:tcPr>
          <w:p w14:paraId="18E2F254"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lastRenderedPageBreak/>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55775209"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5D931516" w14:textId="77777777" w:rsidR="00604520" w:rsidRPr="00604520" w:rsidRDefault="00604520" w:rsidP="00604520">
            <w:pPr>
              <w:numPr>
                <w:ilvl w:val="0"/>
                <w:numId w:val="10"/>
              </w:numPr>
              <w:spacing w:after="120" w:line="240" w:lineRule="exact"/>
              <w:rPr>
                <w:rFonts w:ascii="Arial" w:eastAsia="Times New Roman" w:hAnsi="Arial" w:cs="Times New Roman"/>
                <w:szCs w:val="20"/>
                <w:lang w:eastAsia="de-DE"/>
              </w:rPr>
            </w:pPr>
          </w:p>
        </w:tc>
      </w:tr>
      <w:tr w:rsidR="00604520" w:rsidRPr="00604520" w14:paraId="47539377" w14:textId="77777777" w:rsidTr="009554C9">
        <w:tc>
          <w:tcPr>
            <w:tcW w:w="704" w:type="dxa"/>
          </w:tcPr>
          <w:p w14:paraId="0F0350E0"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5.2</w:t>
            </w:r>
          </w:p>
        </w:tc>
        <w:tc>
          <w:tcPr>
            <w:tcW w:w="4678" w:type="dxa"/>
          </w:tcPr>
          <w:p w14:paraId="0D424E1C"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Ist die Arbeitsstätte mit einer ausreichenden Anzahl geeigneter Feuerlöscheinrichtungen ausgestattet? (Anhang Ziffer 2.2 (1) ArbStättV</w:t>
            </w:r>
          </w:p>
        </w:tc>
        <w:tc>
          <w:tcPr>
            <w:tcW w:w="850" w:type="dxa"/>
          </w:tcPr>
          <w:p w14:paraId="43BB4C82"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4"/>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709" w:type="dxa"/>
          </w:tcPr>
          <w:p w14:paraId="0372E3E2" w14:textId="77777777" w:rsidR="00604520" w:rsidRPr="00604520" w:rsidRDefault="00604520" w:rsidP="00604520">
            <w:pPr>
              <w:spacing w:after="120" w:line="240" w:lineRule="exact"/>
              <w:jc w:val="center"/>
              <w:rPr>
                <w:rFonts w:ascii="Arial" w:eastAsia="Times New Roman" w:hAnsi="Arial" w:cs="Times New Roman"/>
                <w:szCs w:val="20"/>
                <w:lang w:eastAsia="de-DE"/>
              </w:rPr>
            </w:pPr>
            <w:r w:rsidRPr="00604520">
              <w:rPr>
                <w:rFonts w:ascii="Arial" w:eastAsia="Times New Roman" w:hAnsi="Arial" w:cs="Times New Roman"/>
                <w:szCs w:val="20"/>
                <w:lang w:eastAsia="de-DE"/>
              </w:rPr>
              <w:fldChar w:fldCharType="begin">
                <w:ffData>
                  <w:name w:val="Kontrollkästchen5"/>
                  <w:enabled/>
                  <w:calcOnExit w:val="0"/>
                  <w:checkBox>
                    <w:sizeAuto/>
                    <w:default w:val="0"/>
                  </w:checkBox>
                </w:ffData>
              </w:fldChar>
            </w:r>
            <w:r w:rsidRPr="00604520">
              <w:rPr>
                <w:rFonts w:ascii="Arial" w:eastAsia="Times New Roman" w:hAnsi="Arial" w:cs="Times New Roman"/>
                <w:szCs w:val="20"/>
                <w:lang w:eastAsia="de-DE"/>
              </w:rPr>
              <w:instrText xml:space="preserve"> FORMCHECKBOX </w:instrText>
            </w:r>
            <w:r w:rsidRPr="00604520">
              <w:rPr>
                <w:rFonts w:ascii="Arial" w:eastAsia="Times New Roman" w:hAnsi="Arial" w:cs="Times New Roman"/>
                <w:szCs w:val="20"/>
                <w:lang w:eastAsia="de-DE"/>
              </w:rPr>
            </w:r>
            <w:r w:rsidRPr="00604520">
              <w:rPr>
                <w:rFonts w:ascii="Arial" w:eastAsia="Times New Roman" w:hAnsi="Arial" w:cs="Times New Roman"/>
                <w:szCs w:val="20"/>
                <w:lang w:eastAsia="de-DE"/>
              </w:rPr>
              <w:fldChar w:fldCharType="separate"/>
            </w:r>
            <w:r w:rsidRPr="00604520">
              <w:rPr>
                <w:rFonts w:ascii="Arial" w:eastAsia="Times New Roman" w:hAnsi="Arial" w:cs="Times New Roman"/>
                <w:szCs w:val="20"/>
                <w:lang w:eastAsia="de-DE"/>
              </w:rPr>
              <w:fldChar w:fldCharType="end"/>
            </w:r>
          </w:p>
        </w:tc>
        <w:tc>
          <w:tcPr>
            <w:tcW w:w="3119" w:type="dxa"/>
          </w:tcPr>
          <w:p w14:paraId="699D019B" w14:textId="77777777" w:rsidR="00604520" w:rsidRPr="00604520" w:rsidRDefault="00604520" w:rsidP="00604520">
            <w:pPr>
              <w:spacing w:after="120" w:line="240" w:lineRule="exact"/>
              <w:rPr>
                <w:rFonts w:ascii="Arial" w:eastAsia="Times New Roman" w:hAnsi="Arial" w:cs="Times New Roman"/>
                <w:szCs w:val="20"/>
                <w:lang w:eastAsia="de-DE"/>
              </w:rPr>
            </w:pPr>
            <w:r w:rsidRPr="00604520">
              <w:rPr>
                <w:rFonts w:ascii="Arial" w:eastAsia="Times New Roman" w:hAnsi="Arial" w:cs="Times New Roman"/>
                <w:szCs w:val="20"/>
                <w:lang w:eastAsia="de-DE"/>
              </w:rPr>
              <w:t xml:space="preserve">Detailregelungen hierzu: </w:t>
            </w:r>
            <w:r w:rsidR="00AE28EC">
              <w:rPr>
                <w:rFonts w:ascii="Arial" w:eastAsia="Times New Roman" w:hAnsi="Arial" w:cs="Times New Roman"/>
                <w:szCs w:val="20"/>
                <w:lang w:eastAsia="de-DE"/>
              </w:rPr>
              <w:t xml:space="preserve">ASR A2.2 </w:t>
            </w:r>
            <w:r w:rsidR="00F204A0">
              <w:rPr>
                <w:rFonts w:ascii="Arial" w:eastAsia="Times New Roman" w:hAnsi="Arial" w:cs="Times New Roman"/>
                <w:szCs w:val="20"/>
                <w:lang w:eastAsia="de-DE"/>
              </w:rPr>
              <w:t>Maßnahmen gegen Brände</w:t>
            </w:r>
          </w:p>
        </w:tc>
      </w:tr>
    </w:tbl>
    <w:p w14:paraId="6C4D153E" w14:textId="77777777" w:rsidR="00604520" w:rsidRDefault="00604520" w:rsidP="00604520">
      <w:pPr>
        <w:autoSpaceDE w:val="0"/>
        <w:autoSpaceDN w:val="0"/>
        <w:adjustRightInd w:val="0"/>
        <w:spacing w:line="240" w:lineRule="auto"/>
        <w:rPr>
          <w:rFonts w:ascii="Arial" w:hAnsi="Arial" w:cs="Arial"/>
          <w:b/>
          <w:color w:val="000000"/>
          <w:sz w:val="28"/>
          <w:szCs w:val="28"/>
        </w:rPr>
      </w:pPr>
    </w:p>
    <w:p w14:paraId="6434E3A2" w14:textId="77777777" w:rsidR="00604520" w:rsidRPr="00604520" w:rsidRDefault="00604520" w:rsidP="00604520">
      <w:pPr>
        <w:autoSpaceDE w:val="0"/>
        <w:autoSpaceDN w:val="0"/>
        <w:adjustRightInd w:val="0"/>
        <w:spacing w:line="240" w:lineRule="auto"/>
        <w:rPr>
          <w:rFonts w:ascii="Arial" w:hAnsi="Arial" w:cs="Arial"/>
          <w:bCs/>
          <w:color w:val="000000"/>
          <w:sz w:val="16"/>
          <w:szCs w:val="16"/>
        </w:rPr>
      </w:pPr>
      <w:r w:rsidRPr="00604520">
        <w:rPr>
          <w:rFonts w:ascii="Arial" w:hAnsi="Arial" w:cs="Arial"/>
          <w:bCs/>
          <w:color w:val="000000"/>
          <w:sz w:val="16"/>
          <w:szCs w:val="16"/>
        </w:rPr>
        <w:t>Quelle: Arbeitsschutz Malteser Hilfsdienst gemeinnützige gGmbH</w:t>
      </w:r>
      <w:r w:rsidR="00F70D87">
        <w:rPr>
          <w:rFonts w:ascii="Arial" w:hAnsi="Arial" w:cs="Arial"/>
          <w:bCs/>
          <w:color w:val="000000"/>
          <w:sz w:val="16"/>
          <w:szCs w:val="16"/>
        </w:rPr>
        <w:t>, überarbeitet und aktualisiert</w:t>
      </w:r>
    </w:p>
    <w:p w14:paraId="5C0D9E48" w14:textId="77777777" w:rsidR="00D348C9" w:rsidRPr="00FA3542" w:rsidRDefault="00D348C9" w:rsidP="00A87252">
      <w:pPr>
        <w:tabs>
          <w:tab w:val="left" w:pos="6000"/>
        </w:tabs>
        <w:rPr>
          <w:rFonts w:ascii="Arial" w:hAnsi="Arial" w:cs="Arial"/>
          <w:sz w:val="24"/>
          <w:szCs w:val="24"/>
        </w:rPr>
      </w:pPr>
    </w:p>
    <w:sectPr w:rsidR="00D348C9" w:rsidRPr="00FA3542" w:rsidSect="0086641A">
      <w:headerReference w:type="even" r:id="rId11"/>
      <w:headerReference w:type="default" r:id="rId12"/>
      <w:footerReference w:type="even" r:id="rId13"/>
      <w:footerReference w:type="default" r:id="rId14"/>
      <w:headerReference w:type="first" r:id="rId15"/>
      <w:footerReference w:type="first" r:id="rId16"/>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C5FA2" w14:textId="77777777" w:rsidR="002963D9" w:rsidRDefault="002963D9" w:rsidP="00847215">
      <w:r>
        <w:separator/>
      </w:r>
    </w:p>
  </w:endnote>
  <w:endnote w:type="continuationSeparator" w:id="0">
    <w:p w14:paraId="17C66EFA" w14:textId="77777777" w:rsidR="002963D9" w:rsidRDefault="002963D9" w:rsidP="00847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liss Light">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GUVMeta-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717D7" w14:textId="77777777" w:rsidR="002963D9" w:rsidRDefault="002963D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C6C7C" w14:textId="2AD271ED" w:rsidR="002963D9" w:rsidRPr="00DE3A60" w:rsidRDefault="002963D9" w:rsidP="005856E8">
    <w:pPr>
      <w:pStyle w:val="Fuzeile"/>
      <w:jc w:val="right"/>
      <w:rPr>
        <w:rFonts w:ascii="Arial" w:hAnsi="Arial" w:cs="Arial"/>
        <w:sz w:val="16"/>
        <w:szCs w:val="16"/>
      </w:rPr>
    </w:pPr>
    <w:r w:rsidRPr="00DE3A60">
      <w:rPr>
        <w:rFonts w:ascii="Arial" w:hAnsi="Arial" w:cs="Arial"/>
        <w:b/>
        <w:sz w:val="16"/>
        <w:szCs w:val="16"/>
      </w:rPr>
      <w:t>Version 1.0</w:t>
    </w:r>
    <w:r>
      <w:rPr>
        <w:rFonts w:ascii="Arial" w:hAnsi="Arial" w:cs="Arial"/>
        <w:sz w:val="16"/>
        <w:szCs w:val="16"/>
      </w:rPr>
      <w:t xml:space="preserve"> </w:t>
    </w:r>
    <w:r>
      <w:rPr>
        <w:rFonts w:ascii="Arial" w:hAnsi="Arial" w:cs="Arial"/>
        <w:sz w:val="16"/>
        <w:szCs w:val="16"/>
      </w:rPr>
      <w:tab/>
      <w:t>F</w:t>
    </w:r>
    <w:r w:rsidRPr="00DE3A60">
      <w:rPr>
        <w:rFonts w:ascii="Arial" w:hAnsi="Arial" w:cs="Arial"/>
        <w:sz w:val="16"/>
        <w:szCs w:val="16"/>
      </w:rPr>
      <w:t>reigabe am 2</w:t>
    </w:r>
    <w:r w:rsidR="00F900FB">
      <w:rPr>
        <w:rFonts w:ascii="Arial" w:hAnsi="Arial" w:cs="Arial"/>
        <w:sz w:val="16"/>
        <w:szCs w:val="16"/>
      </w:rPr>
      <w:t>8</w:t>
    </w:r>
    <w:r w:rsidRPr="00DE3A60">
      <w:rPr>
        <w:rFonts w:ascii="Arial" w:hAnsi="Arial" w:cs="Arial"/>
        <w:sz w:val="16"/>
        <w:szCs w:val="16"/>
      </w:rPr>
      <w:t>.0</w:t>
    </w:r>
    <w:r w:rsidR="00F900FB">
      <w:rPr>
        <w:rFonts w:ascii="Arial" w:hAnsi="Arial" w:cs="Arial"/>
        <w:sz w:val="16"/>
        <w:szCs w:val="16"/>
      </w:rPr>
      <w:t>5</w:t>
    </w:r>
    <w:r w:rsidRPr="00DE3A60">
      <w:rPr>
        <w:rFonts w:ascii="Arial" w:hAnsi="Arial" w:cs="Arial"/>
        <w:sz w:val="16"/>
        <w:szCs w:val="16"/>
      </w:rPr>
      <w:t xml:space="preserve">.2020. Aktualität geprüft am </w:t>
    </w:r>
    <w:r w:rsidR="00EB6E87">
      <w:rPr>
        <w:rFonts w:ascii="Arial" w:hAnsi="Arial" w:cs="Arial"/>
        <w:sz w:val="16"/>
        <w:szCs w:val="16"/>
      </w:rPr>
      <w:t>0</w:t>
    </w:r>
    <w:r w:rsidR="00561C32">
      <w:rPr>
        <w:rFonts w:ascii="Arial" w:hAnsi="Arial" w:cs="Arial"/>
        <w:sz w:val="16"/>
        <w:szCs w:val="16"/>
      </w:rPr>
      <w:t>6</w:t>
    </w:r>
    <w:r w:rsidRPr="00DE3A60">
      <w:rPr>
        <w:rFonts w:ascii="Arial" w:hAnsi="Arial" w:cs="Arial"/>
        <w:sz w:val="16"/>
        <w:szCs w:val="16"/>
      </w:rPr>
      <w:t>.</w:t>
    </w:r>
    <w:r w:rsidR="00561C32">
      <w:rPr>
        <w:rFonts w:ascii="Arial" w:hAnsi="Arial" w:cs="Arial"/>
        <w:sz w:val="16"/>
        <w:szCs w:val="16"/>
      </w:rPr>
      <w:t>12</w:t>
    </w:r>
    <w:r w:rsidRPr="00DE3A60">
      <w:rPr>
        <w:rFonts w:ascii="Arial" w:hAnsi="Arial" w:cs="Arial"/>
        <w:sz w:val="16"/>
        <w:szCs w:val="16"/>
      </w:rPr>
      <w:t>.202</w:t>
    </w:r>
    <w:r w:rsidR="00561C32">
      <w:rPr>
        <w:rFonts w:ascii="Arial" w:hAnsi="Arial" w:cs="Arial"/>
        <w:sz w:val="16"/>
        <w:szCs w:val="16"/>
      </w:rPr>
      <w:t>4</w:t>
    </w:r>
    <w:r>
      <w:rPr>
        <w:rFonts w:ascii="Arial" w:hAnsi="Arial" w:cs="Arial"/>
        <w:sz w:val="16"/>
        <w:szCs w:val="16"/>
      </w:rPr>
      <w:t xml:space="preserve">   Ersteller: H-J Diel</w:t>
    </w:r>
    <w:r w:rsidRPr="00DE3A60">
      <w:rPr>
        <w:rFonts w:ascii="Arial" w:hAnsi="Arial" w:cs="Arial"/>
        <w:sz w:val="16"/>
        <w:szCs w:val="16"/>
      </w:rPr>
      <w:tab/>
    </w:r>
    <w:r w:rsidRPr="00ED6B0F">
      <w:rPr>
        <w:rFonts w:ascii="Arial" w:hAnsi="Arial" w:cs="Arial"/>
        <w:sz w:val="16"/>
        <w:szCs w:val="16"/>
      </w:rPr>
      <w:t xml:space="preserve">Seite </w:t>
    </w:r>
    <w:r w:rsidRPr="00ED6B0F">
      <w:rPr>
        <w:rFonts w:ascii="Arial" w:hAnsi="Arial" w:cs="Arial"/>
        <w:b/>
        <w:bCs/>
        <w:sz w:val="16"/>
        <w:szCs w:val="16"/>
      </w:rPr>
      <w:fldChar w:fldCharType="begin"/>
    </w:r>
    <w:r w:rsidRPr="00ED6B0F">
      <w:rPr>
        <w:rFonts w:ascii="Arial" w:hAnsi="Arial" w:cs="Arial"/>
        <w:b/>
        <w:bCs/>
        <w:sz w:val="16"/>
        <w:szCs w:val="16"/>
      </w:rPr>
      <w:instrText>PAGE  \* Arabic  \* MERGEFORMAT</w:instrText>
    </w:r>
    <w:r w:rsidRPr="00ED6B0F">
      <w:rPr>
        <w:rFonts w:ascii="Arial" w:hAnsi="Arial" w:cs="Arial"/>
        <w:b/>
        <w:bCs/>
        <w:sz w:val="16"/>
        <w:szCs w:val="16"/>
      </w:rPr>
      <w:fldChar w:fldCharType="separate"/>
    </w:r>
    <w:r>
      <w:rPr>
        <w:rFonts w:ascii="Arial" w:hAnsi="Arial" w:cs="Arial"/>
        <w:b/>
        <w:bCs/>
        <w:sz w:val="16"/>
        <w:szCs w:val="16"/>
      </w:rPr>
      <w:t>1</w:t>
    </w:r>
    <w:r w:rsidRPr="00ED6B0F">
      <w:rPr>
        <w:rFonts w:ascii="Arial" w:hAnsi="Arial" w:cs="Arial"/>
        <w:b/>
        <w:bCs/>
        <w:sz w:val="16"/>
        <w:szCs w:val="16"/>
      </w:rPr>
      <w:fldChar w:fldCharType="end"/>
    </w:r>
    <w:r w:rsidRPr="00ED6B0F">
      <w:rPr>
        <w:rFonts w:ascii="Arial" w:hAnsi="Arial" w:cs="Arial"/>
        <w:sz w:val="16"/>
        <w:szCs w:val="16"/>
      </w:rPr>
      <w:t xml:space="preserve"> von </w:t>
    </w:r>
    <w:r w:rsidRPr="00ED6B0F">
      <w:rPr>
        <w:rFonts w:ascii="Arial" w:hAnsi="Arial" w:cs="Arial"/>
        <w:b/>
        <w:bCs/>
        <w:sz w:val="16"/>
        <w:szCs w:val="16"/>
      </w:rPr>
      <w:fldChar w:fldCharType="begin"/>
    </w:r>
    <w:r w:rsidRPr="00ED6B0F">
      <w:rPr>
        <w:rFonts w:ascii="Arial" w:hAnsi="Arial" w:cs="Arial"/>
        <w:b/>
        <w:bCs/>
        <w:sz w:val="16"/>
        <w:szCs w:val="16"/>
      </w:rPr>
      <w:instrText>NUMPAGES  \* Arabic  \* MERGEFORMAT</w:instrText>
    </w:r>
    <w:r w:rsidRPr="00ED6B0F">
      <w:rPr>
        <w:rFonts w:ascii="Arial" w:hAnsi="Arial" w:cs="Arial"/>
        <w:b/>
        <w:bCs/>
        <w:sz w:val="16"/>
        <w:szCs w:val="16"/>
      </w:rPr>
      <w:fldChar w:fldCharType="separate"/>
    </w:r>
    <w:r>
      <w:rPr>
        <w:rFonts w:ascii="Arial" w:hAnsi="Arial" w:cs="Arial"/>
        <w:b/>
        <w:bCs/>
        <w:sz w:val="16"/>
        <w:szCs w:val="16"/>
      </w:rPr>
      <w:t>1</w:t>
    </w:r>
    <w:r w:rsidRPr="00ED6B0F">
      <w:rPr>
        <w:rFonts w:ascii="Arial" w:hAnsi="Arial" w:cs="Arial"/>
        <w:b/>
        <w:bCs/>
        <w:sz w:val="16"/>
        <w:szCs w:val="16"/>
      </w:rPr>
      <w:fldChar w:fldCharType="end"/>
    </w:r>
  </w:p>
  <w:p w14:paraId="25FAB7A0" w14:textId="77777777" w:rsidR="00F55569" w:rsidRPr="00DE3A60" w:rsidRDefault="00F55569" w:rsidP="00F55569">
    <w:pPr>
      <w:pStyle w:val="Kopfzeile"/>
      <w:ind w:left="-142" w:right="-142"/>
      <w:rPr>
        <w:rFonts w:ascii="Arial" w:hAnsi="Arial" w:cs="Arial"/>
        <w:sz w:val="16"/>
        <w:szCs w:val="16"/>
      </w:rPr>
    </w:pPr>
    <w:r w:rsidRPr="00DE3A60">
      <w:rPr>
        <w:rFonts w:ascii="Arial" w:hAnsi="Arial" w:cs="Arial"/>
        <w:sz w:val="16"/>
        <w:szCs w:val="16"/>
      </w:rPr>
      <w:t>Alle Informationen außerhalb d</w:t>
    </w:r>
    <w:r>
      <w:rPr>
        <w:rFonts w:ascii="Arial" w:hAnsi="Arial" w:cs="Arial"/>
        <w:sz w:val="16"/>
        <w:szCs w:val="16"/>
      </w:rPr>
      <w:t xml:space="preserve">er Seite  </w:t>
    </w:r>
    <w:hyperlink r:id="rId1" w:history="1">
      <w:r w:rsidRPr="00C40A55">
        <w:rPr>
          <w:rStyle w:val="Hyperlink"/>
          <w:rFonts w:ascii="Arial" w:hAnsi="Arial" w:cs="Arial"/>
          <w:sz w:val="16"/>
          <w:szCs w:val="16"/>
        </w:rPr>
        <w:t>www.arbeitsschutz-bistum-fulda.de/arbeitsschutz</w:t>
      </w:r>
    </w:hyperlink>
    <w:r>
      <w:rPr>
        <w:rFonts w:ascii="Arial" w:hAnsi="Arial" w:cs="Arial"/>
        <w:sz w:val="16"/>
        <w:szCs w:val="16"/>
      </w:rPr>
      <w:t xml:space="preserve"> </w:t>
    </w:r>
    <w:r w:rsidRPr="00DE3A60">
      <w:rPr>
        <w:rFonts w:ascii="Arial" w:hAnsi="Arial" w:cs="Arial"/>
        <w:sz w:val="16"/>
        <w:szCs w:val="16"/>
      </w:rPr>
      <w:t xml:space="preserve">z.B. ausgedruckte Dokumente, unterliegen nicht der Lenkung und besitzen keine Gültigkeit. Sie sind nur im Zusammenhang mit dem Referenzdokument im </w:t>
    </w:r>
    <w:r>
      <w:rPr>
        <w:rFonts w:ascii="Arial" w:hAnsi="Arial" w:cs="Arial"/>
        <w:sz w:val="16"/>
        <w:szCs w:val="16"/>
      </w:rPr>
      <w:t>www.</w:t>
    </w:r>
    <w:r w:rsidRPr="00DE3A60">
      <w:rPr>
        <w:rFonts w:ascii="Arial" w:hAnsi="Arial" w:cs="Arial"/>
        <w:sz w:val="16"/>
        <w:szCs w:val="16"/>
      </w:rPr>
      <w:t xml:space="preserve"> gültig</w:t>
    </w:r>
  </w:p>
  <w:p w14:paraId="1E634227" w14:textId="77777777" w:rsidR="002963D9" w:rsidRPr="005856E8" w:rsidRDefault="002963D9" w:rsidP="00F55569">
    <w:pPr>
      <w:pStyle w:val="Fuzeile"/>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D4B40" w14:textId="77777777" w:rsidR="002963D9" w:rsidRDefault="002963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E2798" w14:textId="77777777" w:rsidR="002963D9" w:rsidRDefault="002963D9" w:rsidP="00847215">
      <w:r>
        <w:separator/>
      </w:r>
    </w:p>
  </w:footnote>
  <w:footnote w:type="continuationSeparator" w:id="0">
    <w:p w14:paraId="36120BE7" w14:textId="77777777" w:rsidR="002963D9" w:rsidRDefault="002963D9" w:rsidP="00847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AD23C" w14:textId="77777777" w:rsidR="002963D9" w:rsidRDefault="002963D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22408" w14:textId="15009A1E" w:rsidR="002963D9" w:rsidRPr="00BC12A3" w:rsidRDefault="006B1A33" w:rsidP="00BC12A3">
    <w:pPr>
      <w:rPr>
        <w:rFonts w:ascii="Arial" w:hAnsi="Arial" w:cs="Arial"/>
        <w:sz w:val="28"/>
        <w:szCs w:val="28"/>
      </w:rPr>
    </w:pPr>
    <w:r>
      <w:rPr>
        <w:noProof/>
      </w:rPr>
      <w:drawing>
        <wp:anchor distT="0" distB="0" distL="114300" distR="114300" simplePos="0" relativeHeight="251660288" behindDoc="1" locked="0" layoutInCell="1" allowOverlap="1" wp14:anchorId="131E85B2" wp14:editId="687C48A1">
          <wp:simplePos x="0" y="0"/>
          <wp:positionH relativeFrom="column">
            <wp:posOffset>4281805</wp:posOffset>
          </wp:positionH>
          <wp:positionV relativeFrom="paragraph">
            <wp:posOffset>-211455</wp:posOffset>
          </wp:positionV>
          <wp:extent cx="1843200" cy="871200"/>
          <wp:effectExtent l="0" t="0" r="0" b="0"/>
          <wp:wrapTight wrapText="bothSides">
            <wp:wrapPolygon edited="0">
              <wp:start x="2456" y="945"/>
              <wp:lineTo x="447" y="7090"/>
              <wp:lineTo x="447" y="9453"/>
              <wp:lineTo x="2233" y="17015"/>
              <wp:lineTo x="2456" y="19379"/>
              <wp:lineTo x="18310" y="19379"/>
              <wp:lineTo x="18310" y="17015"/>
              <wp:lineTo x="20766" y="9453"/>
              <wp:lineTo x="21213" y="6144"/>
              <wp:lineTo x="5136" y="945"/>
              <wp:lineTo x="2456" y="945"/>
            </wp:wrapPolygon>
          </wp:wrapTight>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843200" cy="871200"/>
                  </a:xfrm>
                  <a:prstGeom prst="rect">
                    <a:avLst/>
                  </a:prstGeom>
                </pic:spPr>
              </pic:pic>
            </a:graphicData>
          </a:graphic>
          <wp14:sizeRelH relativeFrom="margin">
            <wp14:pctWidth>0</wp14:pctWidth>
          </wp14:sizeRelH>
          <wp14:sizeRelV relativeFrom="margin">
            <wp14:pctHeight>0</wp14:pctHeight>
          </wp14:sizeRelV>
        </wp:anchor>
      </w:drawing>
    </w:r>
    <w:r w:rsidR="002963D9" w:rsidRPr="00BC12A3">
      <w:rPr>
        <w:rFonts w:ascii="Arial" w:hAnsi="Arial" w:cs="Arial"/>
        <w:sz w:val="28"/>
        <w:szCs w:val="28"/>
      </w:rPr>
      <w:t>Arbeits- und Gesundheitsschutz im Bistum Fulda</w:t>
    </w:r>
  </w:p>
  <w:p w14:paraId="168D3DBF" w14:textId="6F92F3F8" w:rsidR="002963D9" w:rsidRPr="000166D1" w:rsidRDefault="00EB6E87">
    <w:pPr>
      <w:pStyle w:val="Kopfzeile"/>
      <w:rPr>
        <w:rFonts w:ascii="Arial" w:hAnsi="Arial" w:cs="Arial"/>
        <w:sz w:val="20"/>
        <w:szCs w:val="20"/>
      </w:rPr>
    </w:pPr>
    <w:hyperlink r:id="rId2" w:history="1">
      <w:r w:rsidRPr="007C5458">
        <w:rPr>
          <w:rStyle w:val="Hyperlink"/>
          <w:rFonts w:ascii="Arial" w:hAnsi="Arial" w:cs="Arial"/>
          <w:sz w:val="20"/>
          <w:szCs w:val="20"/>
        </w:rPr>
        <w:t>www.arbeitsschutz-bistum-fulda.de/arbeitsschutz/</w:t>
      </w:r>
    </w:hyperlink>
  </w:p>
  <w:p w14:paraId="43867F29" w14:textId="4C74823A" w:rsidR="002963D9" w:rsidRDefault="002963D9">
    <w:pPr>
      <w:pStyle w:val="Kopfzeile"/>
      <w:rPr>
        <w:rFonts w:ascii="Arial" w:hAnsi="Arial" w:cs="Arial"/>
        <w:b/>
      </w:rPr>
    </w:pPr>
    <w:r w:rsidRPr="000166D1">
      <w:rPr>
        <w:rFonts w:ascii="Arial" w:hAnsi="Arial" w:cs="Arial"/>
        <w:b/>
      </w:rPr>
      <w:t>A</w:t>
    </w:r>
    <w:r>
      <w:rPr>
        <w:rFonts w:ascii="Arial" w:hAnsi="Arial" w:cs="Arial"/>
        <w:b/>
      </w:rPr>
      <w:t>GS</w:t>
    </w:r>
    <w:r w:rsidRPr="000166D1">
      <w:rPr>
        <w:rFonts w:ascii="Arial" w:hAnsi="Arial" w:cs="Arial"/>
        <w:b/>
      </w:rPr>
      <w:t xml:space="preserve"> 0</w:t>
    </w:r>
    <w:r>
      <w:rPr>
        <w:rFonts w:ascii="Arial" w:hAnsi="Arial" w:cs="Arial"/>
        <w:b/>
      </w:rPr>
      <w:t>2</w:t>
    </w:r>
    <w:r w:rsidRPr="000166D1">
      <w:rPr>
        <w:rFonts w:ascii="Arial" w:hAnsi="Arial" w:cs="Arial"/>
        <w:b/>
      </w:rPr>
      <w:t>.</w:t>
    </w:r>
    <w:r>
      <w:rPr>
        <w:rFonts w:ascii="Arial" w:hAnsi="Arial" w:cs="Arial"/>
        <w:b/>
      </w:rPr>
      <w:t>01.0</w:t>
    </w:r>
    <w:r w:rsidR="00152886">
      <w:rPr>
        <w:rFonts w:ascii="Arial" w:hAnsi="Arial" w:cs="Arial"/>
        <w:b/>
      </w:rPr>
      <w:t>8</w:t>
    </w:r>
    <w:r>
      <w:rPr>
        <w:rFonts w:ascii="Arial" w:hAnsi="Arial" w:cs="Arial"/>
        <w:b/>
      </w:rPr>
      <w:t xml:space="preserve"> </w:t>
    </w:r>
    <w:proofErr w:type="gramStart"/>
    <w:r>
      <w:rPr>
        <w:rFonts w:ascii="Arial" w:hAnsi="Arial" w:cs="Arial"/>
        <w:b/>
      </w:rPr>
      <w:t>VA</w:t>
    </w:r>
    <w:r w:rsidR="00EB6E87">
      <w:rPr>
        <w:rFonts w:ascii="Arial" w:hAnsi="Arial" w:cs="Arial"/>
        <w:b/>
      </w:rPr>
      <w:t xml:space="preserve"> </w:t>
    </w:r>
    <w:r>
      <w:rPr>
        <w:rFonts w:ascii="Arial" w:hAnsi="Arial" w:cs="Arial"/>
        <w:b/>
      </w:rPr>
      <w:t>Beurteilung</w:t>
    </w:r>
    <w:proofErr w:type="gramEnd"/>
    <w:r>
      <w:rPr>
        <w:rFonts w:ascii="Arial" w:hAnsi="Arial" w:cs="Arial"/>
        <w:b/>
      </w:rPr>
      <w:t xml:space="preserve"> der Arbeitsbedingungen</w:t>
    </w:r>
  </w:p>
  <w:p w14:paraId="19C91945" w14:textId="77777777" w:rsidR="002963D9" w:rsidRPr="00DE3A60" w:rsidRDefault="002963D9">
    <w:pPr>
      <w:pStyle w:val="Kopfzeile"/>
      <w:rPr>
        <w:rFonts w:ascii="Arial" w:hAnsi="Arial" w:cs="Arial"/>
        <w:b/>
        <w:sz w:val="16"/>
        <w:szCs w:val="16"/>
      </w:rPr>
    </w:pPr>
    <w:r w:rsidRPr="00DE3A60">
      <w:rPr>
        <w:rFonts w:ascii="Arial" w:hAnsi="Arial" w:cs="Arial"/>
        <w:b/>
        <w:noProof/>
        <w:sz w:val="16"/>
        <w:szCs w:val="16"/>
      </w:rPr>
      <mc:AlternateContent>
        <mc:Choice Requires="wps">
          <w:drawing>
            <wp:anchor distT="0" distB="0" distL="114300" distR="114300" simplePos="0" relativeHeight="251659264" behindDoc="0" locked="0" layoutInCell="1" allowOverlap="1" wp14:anchorId="161F8FF4" wp14:editId="53E2408E">
              <wp:simplePos x="0" y="0"/>
              <wp:positionH relativeFrom="margin">
                <wp:align>right</wp:align>
              </wp:positionH>
              <wp:positionV relativeFrom="paragraph">
                <wp:posOffset>62865</wp:posOffset>
              </wp:positionV>
              <wp:extent cx="5810250" cy="9525"/>
              <wp:effectExtent l="19050" t="19050" r="19050" b="28575"/>
              <wp:wrapNone/>
              <wp:docPr id="3" name="Gerader Verbinder 3"/>
              <wp:cNvGraphicFramePr/>
              <a:graphic xmlns:a="http://schemas.openxmlformats.org/drawingml/2006/main">
                <a:graphicData uri="http://schemas.microsoft.com/office/word/2010/wordprocessingShape">
                  <wps:wsp>
                    <wps:cNvCnPr/>
                    <wps:spPr>
                      <a:xfrm flipV="1">
                        <a:off x="0" y="0"/>
                        <a:ext cx="5810250" cy="9525"/>
                      </a:xfrm>
                      <a:prstGeom prst="line">
                        <a:avLst/>
                      </a:prstGeom>
                      <a:ln w="28575">
                        <a:solidFill>
                          <a:schemeClr val="accent4">
                            <a:lumMod val="60000"/>
                            <a:lumOff val="4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134B8" id="Gerader Verbinder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6.3pt,4.95pt" to="863.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" strokecolor="#ffd966 [1943]" strokeweight="2.2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A2C82" w14:textId="77777777" w:rsidR="002963D9" w:rsidRDefault="002963D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157E3F"/>
    <w:multiLevelType w:val="multilevel"/>
    <w:tmpl w:val="2430C966"/>
    <w:lvl w:ilvl="0">
      <w:start w:val="2"/>
      <w:numFmt w:val="decimalZero"/>
      <w:lvlText w:val="%1"/>
      <w:lvlJc w:val="left"/>
      <w:pPr>
        <w:ind w:left="675" w:hanging="675"/>
      </w:pPr>
      <w:rPr>
        <w:rFonts w:hint="default"/>
      </w:rPr>
    </w:lvl>
    <w:lvl w:ilvl="1">
      <w:start w:val="1"/>
      <w:numFmt w:val="decimalZero"/>
      <w:lvlText w:val="%1.%2"/>
      <w:lvlJc w:val="left"/>
      <w:pPr>
        <w:ind w:left="675" w:hanging="675"/>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E51C3F"/>
    <w:multiLevelType w:val="hybridMultilevel"/>
    <w:tmpl w:val="C94638BA"/>
    <w:lvl w:ilvl="0" w:tplc="1D328192">
      <w:start w:val="1"/>
      <w:numFmt w:val="bullet"/>
      <w:lvlText w:val="–"/>
      <w:lvlJc w:val="left"/>
      <w:pPr>
        <w:tabs>
          <w:tab w:val="num" w:pos="360"/>
        </w:tabs>
        <w:ind w:left="360" w:hanging="360"/>
      </w:pPr>
      <w:rPr>
        <w:rFonts w:ascii="Bliss Light" w:hAnsi="Bliss Light"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D9464B"/>
    <w:multiLevelType w:val="hybridMultilevel"/>
    <w:tmpl w:val="F30A4E9C"/>
    <w:lvl w:ilvl="0" w:tplc="1D328192">
      <w:start w:val="1"/>
      <w:numFmt w:val="bullet"/>
      <w:lvlText w:val="–"/>
      <w:lvlJc w:val="left"/>
      <w:pPr>
        <w:tabs>
          <w:tab w:val="num" w:pos="360"/>
        </w:tabs>
        <w:ind w:left="360" w:hanging="360"/>
      </w:pPr>
      <w:rPr>
        <w:rFonts w:ascii="Bliss Light" w:hAnsi="Bliss Light"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F66198"/>
    <w:multiLevelType w:val="hybridMultilevel"/>
    <w:tmpl w:val="ADA2D09E"/>
    <w:lvl w:ilvl="0" w:tplc="1D328192">
      <w:start w:val="1"/>
      <w:numFmt w:val="bullet"/>
      <w:lvlText w:val="–"/>
      <w:lvlJc w:val="left"/>
      <w:pPr>
        <w:tabs>
          <w:tab w:val="num" w:pos="360"/>
        </w:tabs>
        <w:ind w:left="360" w:hanging="360"/>
      </w:pPr>
      <w:rPr>
        <w:rFonts w:ascii="Bliss Light" w:hAnsi="Bliss Light"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661C62"/>
    <w:multiLevelType w:val="multilevel"/>
    <w:tmpl w:val="3C1C8DC8"/>
    <w:lvl w:ilvl="0">
      <w:start w:val="2"/>
      <w:numFmt w:val="decimalZero"/>
      <w:lvlText w:val="%1"/>
      <w:lvlJc w:val="left"/>
      <w:pPr>
        <w:ind w:left="930" w:hanging="930"/>
      </w:pPr>
      <w:rPr>
        <w:rFonts w:hint="default"/>
      </w:rPr>
    </w:lvl>
    <w:lvl w:ilvl="1">
      <w:start w:val="1"/>
      <w:numFmt w:val="decimalZero"/>
      <w:lvlText w:val="%1.%2"/>
      <w:lvlJc w:val="left"/>
      <w:pPr>
        <w:ind w:left="1290" w:hanging="930"/>
      </w:pPr>
      <w:rPr>
        <w:rFonts w:hint="default"/>
      </w:rPr>
    </w:lvl>
    <w:lvl w:ilvl="2">
      <w:start w:val="2"/>
      <w:numFmt w:val="decimalZero"/>
      <w:lvlText w:val="%1.%2.%3"/>
      <w:lvlJc w:val="left"/>
      <w:pPr>
        <w:ind w:left="1650" w:hanging="930"/>
      </w:pPr>
      <w:rPr>
        <w:rFonts w:hint="default"/>
      </w:rPr>
    </w:lvl>
    <w:lvl w:ilvl="3">
      <w:start w:val="1"/>
      <w:numFmt w:val="decimalZero"/>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906686E"/>
    <w:multiLevelType w:val="hybridMultilevel"/>
    <w:tmpl w:val="1A548352"/>
    <w:lvl w:ilvl="0" w:tplc="1D328192">
      <w:start w:val="1"/>
      <w:numFmt w:val="bullet"/>
      <w:lvlText w:val="–"/>
      <w:lvlJc w:val="left"/>
      <w:pPr>
        <w:tabs>
          <w:tab w:val="num" w:pos="360"/>
        </w:tabs>
        <w:ind w:left="360" w:hanging="360"/>
      </w:pPr>
      <w:rPr>
        <w:rFonts w:ascii="Bliss Light" w:hAnsi="Bliss Light"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D569D2"/>
    <w:multiLevelType w:val="hybridMultilevel"/>
    <w:tmpl w:val="FC76E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A54883"/>
    <w:multiLevelType w:val="hybridMultilevel"/>
    <w:tmpl w:val="2782ED78"/>
    <w:lvl w:ilvl="0" w:tplc="04070017">
      <w:start w:val="1"/>
      <w:numFmt w:val="lowerLetter"/>
      <w:lvlText w:val="%1)"/>
      <w:lvlJc w:val="left"/>
      <w:pPr>
        <w:tabs>
          <w:tab w:val="num" w:pos="360"/>
        </w:tabs>
        <w:ind w:left="360" w:hanging="360"/>
      </w:pPr>
      <w:rPr>
        <w:rFonts w:cs="Times New Roman"/>
      </w:rPr>
    </w:lvl>
    <w:lvl w:ilvl="1" w:tplc="04070019" w:tentative="1">
      <w:start w:val="1"/>
      <w:numFmt w:val="lowerLetter"/>
      <w:lvlText w:val="%2."/>
      <w:lvlJc w:val="left"/>
      <w:pPr>
        <w:tabs>
          <w:tab w:val="num" w:pos="1080"/>
        </w:tabs>
        <w:ind w:left="1080" w:hanging="360"/>
      </w:pPr>
      <w:rPr>
        <w:rFonts w:cs="Times New Roman"/>
      </w:rPr>
    </w:lvl>
    <w:lvl w:ilvl="2" w:tplc="0407001B" w:tentative="1">
      <w:start w:val="1"/>
      <w:numFmt w:val="lowerRoman"/>
      <w:lvlText w:val="%3."/>
      <w:lvlJc w:val="right"/>
      <w:pPr>
        <w:tabs>
          <w:tab w:val="num" w:pos="1800"/>
        </w:tabs>
        <w:ind w:left="1800" w:hanging="180"/>
      </w:pPr>
      <w:rPr>
        <w:rFonts w:cs="Times New Roman"/>
      </w:rPr>
    </w:lvl>
    <w:lvl w:ilvl="3" w:tplc="0407000F" w:tentative="1">
      <w:start w:val="1"/>
      <w:numFmt w:val="decimal"/>
      <w:lvlText w:val="%4."/>
      <w:lvlJc w:val="left"/>
      <w:pPr>
        <w:tabs>
          <w:tab w:val="num" w:pos="2520"/>
        </w:tabs>
        <w:ind w:left="2520" w:hanging="360"/>
      </w:pPr>
      <w:rPr>
        <w:rFonts w:cs="Times New Roman"/>
      </w:rPr>
    </w:lvl>
    <w:lvl w:ilvl="4" w:tplc="04070019" w:tentative="1">
      <w:start w:val="1"/>
      <w:numFmt w:val="lowerLetter"/>
      <w:lvlText w:val="%5."/>
      <w:lvlJc w:val="left"/>
      <w:pPr>
        <w:tabs>
          <w:tab w:val="num" w:pos="3240"/>
        </w:tabs>
        <w:ind w:left="3240" w:hanging="360"/>
      </w:pPr>
      <w:rPr>
        <w:rFonts w:cs="Times New Roman"/>
      </w:rPr>
    </w:lvl>
    <w:lvl w:ilvl="5" w:tplc="0407001B" w:tentative="1">
      <w:start w:val="1"/>
      <w:numFmt w:val="lowerRoman"/>
      <w:lvlText w:val="%6."/>
      <w:lvlJc w:val="right"/>
      <w:pPr>
        <w:tabs>
          <w:tab w:val="num" w:pos="3960"/>
        </w:tabs>
        <w:ind w:left="3960" w:hanging="180"/>
      </w:pPr>
      <w:rPr>
        <w:rFonts w:cs="Times New Roman"/>
      </w:rPr>
    </w:lvl>
    <w:lvl w:ilvl="6" w:tplc="0407000F" w:tentative="1">
      <w:start w:val="1"/>
      <w:numFmt w:val="decimal"/>
      <w:lvlText w:val="%7."/>
      <w:lvlJc w:val="left"/>
      <w:pPr>
        <w:tabs>
          <w:tab w:val="num" w:pos="4680"/>
        </w:tabs>
        <w:ind w:left="4680" w:hanging="360"/>
      </w:pPr>
      <w:rPr>
        <w:rFonts w:cs="Times New Roman"/>
      </w:rPr>
    </w:lvl>
    <w:lvl w:ilvl="7" w:tplc="04070019" w:tentative="1">
      <w:start w:val="1"/>
      <w:numFmt w:val="lowerLetter"/>
      <w:lvlText w:val="%8."/>
      <w:lvlJc w:val="left"/>
      <w:pPr>
        <w:tabs>
          <w:tab w:val="num" w:pos="5400"/>
        </w:tabs>
        <w:ind w:left="5400" w:hanging="360"/>
      </w:pPr>
      <w:rPr>
        <w:rFonts w:cs="Times New Roman"/>
      </w:rPr>
    </w:lvl>
    <w:lvl w:ilvl="8" w:tplc="0407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5E053DB7"/>
    <w:multiLevelType w:val="multilevel"/>
    <w:tmpl w:val="A2A667F4"/>
    <w:lvl w:ilvl="0">
      <w:start w:val="2"/>
      <w:numFmt w:val="decimalZero"/>
      <w:lvlText w:val="%1"/>
      <w:lvlJc w:val="left"/>
      <w:pPr>
        <w:ind w:left="930" w:hanging="930"/>
      </w:pPr>
      <w:rPr>
        <w:rFonts w:hint="default"/>
      </w:rPr>
    </w:lvl>
    <w:lvl w:ilvl="1">
      <w:start w:val="1"/>
      <w:numFmt w:val="decimalZero"/>
      <w:lvlText w:val="%1.%2"/>
      <w:lvlJc w:val="left"/>
      <w:pPr>
        <w:ind w:left="1290" w:hanging="930"/>
      </w:pPr>
      <w:rPr>
        <w:rFonts w:hint="default"/>
      </w:rPr>
    </w:lvl>
    <w:lvl w:ilvl="2">
      <w:start w:val="3"/>
      <w:numFmt w:val="decimalZero"/>
      <w:lvlText w:val="%1.%2.%3"/>
      <w:lvlJc w:val="left"/>
      <w:pPr>
        <w:ind w:left="1650" w:hanging="930"/>
      </w:pPr>
      <w:rPr>
        <w:rFonts w:hint="default"/>
      </w:rPr>
    </w:lvl>
    <w:lvl w:ilvl="3">
      <w:start w:val="1"/>
      <w:numFmt w:val="decimalZero"/>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63811B81"/>
    <w:multiLevelType w:val="hybridMultilevel"/>
    <w:tmpl w:val="9042DD04"/>
    <w:lvl w:ilvl="0" w:tplc="1D328192">
      <w:start w:val="1"/>
      <w:numFmt w:val="bullet"/>
      <w:lvlText w:val="–"/>
      <w:lvlJc w:val="left"/>
      <w:pPr>
        <w:tabs>
          <w:tab w:val="num" w:pos="360"/>
        </w:tabs>
        <w:ind w:left="360" w:hanging="360"/>
      </w:pPr>
      <w:rPr>
        <w:rFonts w:ascii="Bliss Light" w:hAnsi="Bliss Light"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57EF3"/>
    <w:multiLevelType w:val="hybridMultilevel"/>
    <w:tmpl w:val="FBF45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B4B33A7"/>
    <w:multiLevelType w:val="hybridMultilevel"/>
    <w:tmpl w:val="03042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580AC0"/>
    <w:multiLevelType w:val="hybridMultilevel"/>
    <w:tmpl w:val="8946E5D6"/>
    <w:lvl w:ilvl="0" w:tplc="513CC3E4">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E6E2776"/>
    <w:multiLevelType w:val="hybridMultilevel"/>
    <w:tmpl w:val="039AA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56694726">
    <w:abstractNumId w:val="12"/>
  </w:num>
  <w:num w:numId="2" w16cid:durableId="730662104">
    <w:abstractNumId w:val="10"/>
  </w:num>
  <w:num w:numId="3" w16cid:durableId="228078398">
    <w:abstractNumId w:val="13"/>
  </w:num>
  <w:num w:numId="4" w16cid:durableId="1021081674">
    <w:abstractNumId w:val="11"/>
  </w:num>
  <w:num w:numId="5" w16cid:durableId="1487211371">
    <w:abstractNumId w:val="6"/>
  </w:num>
  <w:num w:numId="6" w16cid:durableId="1259561808">
    <w:abstractNumId w:val="4"/>
  </w:num>
  <w:num w:numId="7" w16cid:durableId="114369623">
    <w:abstractNumId w:val="0"/>
  </w:num>
  <w:num w:numId="8" w16cid:durableId="2072533524">
    <w:abstractNumId w:val="8"/>
  </w:num>
  <w:num w:numId="9" w16cid:durableId="177352316">
    <w:abstractNumId w:val="1"/>
  </w:num>
  <w:num w:numId="10" w16cid:durableId="819034572">
    <w:abstractNumId w:val="9"/>
  </w:num>
  <w:num w:numId="11" w16cid:durableId="1005092199">
    <w:abstractNumId w:val="3"/>
  </w:num>
  <w:num w:numId="12" w16cid:durableId="440998616">
    <w:abstractNumId w:val="2"/>
  </w:num>
  <w:num w:numId="13" w16cid:durableId="258222541">
    <w:abstractNumId w:val="5"/>
  </w:num>
  <w:num w:numId="14" w16cid:durableId="5193985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15"/>
    <w:rsid w:val="000166D1"/>
    <w:rsid w:val="00036A44"/>
    <w:rsid w:val="00083A5E"/>
    <w:rsid w:val="000C14D6"/>
    <w:rsid w:val="000D50F2"/>
    <w:rsid w:val="00103516"/>
    <w:rsid w:val="001050EA"/>
    <w:rsid w:val="00152886"/>
    <w:rsid w:val="00182D9B"/>
    <w:rsid w:val="001B0E31"/>
    <w:rsid w:val="001D16FA"/>
    <w:rsid w:val="001F0B17"/>
    <w:rsid w:val="00211798"/>
    <w:rsid w:val="00221346"/>
    <w:rsid w:val="0027532D"/>
    <w:rsid w:val="002963D9"/>
    <w:rsid w:val="002B74EC"/>
    <w:rsid w:val="002E51B6"/>
    <w:rsid w:val="002E5E51"/>
    <w:rsid w:val="00352070"/>
    <w:rsid w:val="003D0813"/>
    <w:rsid w:val="003D3F6B"/>
    <w:rsid w:val="003F045A"/>
    <w:rsid w:val="003F3298"/>
    <w:rsid w:val="00400A3F"/>
    <w:rsid w:val="004726D3"/>
    <w:rsid w:val="004A03A3"/>
    <w:rsid w:val="004B46E3"/>
    <w:rsid w:val="00503C07"/>
    <w:rsid w:val="00561C32"/>
    <w:rsid w:val="005856E8"/>
    <w:rsid w:val="005C1065"/>
    <w:rsid w:val="00603FBC"/>
    <w:rsid w:val="00604520"/>
    <w:rsid w:val="00626799"/>
    <w:rsid w:val="006B1A33"/>
    <w:rsid w:val="007312FD"/>
    <w:rsid w:val="0075357A"/>
    <w:rsid w:val="00785FA0"/>
    <w:rsid w:val="007A324B"/>
    <w:rsid w:val="007B7A60"/>
    <w:rsid w:val="007D27F5"/>
    <w:rsid w:val="00801A8E"/>
    <w:rsid w:val="0082273B"/>
    <w:rsid w:val="00847215"/>
    <w:rsid w:val="0086641A"/>
    <w:rsid w:val="00896476"/>
    <w:rsid w:val="008B066E"/>
    <w:rsid w:val="008B0C52"/>
    <w:rsid w:val="008C6B79"/>
    <w:rsid w:val="008D6CCD"/>
    <w:rsid w:val="00923993"/>
    <w:rsid w:val="0095307C"/>
    <w:rsid w:val="009554C9"/>
    <w:rsid w:val="009874F1"/>
    <w:rsid w:val="009A43EE"/>
    <w:rsid w:val="00A87252"/>
    <w:rsid w:val="00AB2AAA"/>
    <w:rsid w:val="00AE28EC"/>
    <w:rsid w:val="00B02E8A"/>
    <w:rsid w:val="00B106D1"/>
    <w:rsid w:val="00B12B8A"/>
    <w:rsid w:val="00B2527A"/>
    <w:rsid w:val="00BC07EA"/>
    <w:rsid w:val="00BC12A3"/>
    <w:rsid w:val="00BD4580"/>
    <w:rsid w:val="00C31D17"/>
    <w:rsid w:val="00C909E9"/>
    <w:rsid w:val="00CB211E"/>
    <w:rsid w:val="00CB2675"/>
    <w:rsid w:val="00D0097D"/>
    <w:rsid w:val="00D039AC"/>
    <w:rsid w:val="00D05B62"/>
    <w:rsid w:val="00D348C9"/>
    <w:rsid w:val="00D61C8A"/>
    <w:rsid w:val="00D908C0"/>
    <w:rsid w:val="00D97EBE"/>
    <w:rsid w:val="00DE3A60"/>
    <w:rsid w:val="00DE7016"/>
    <w:rsid w:val="00E4716E"/>
    <w:rsid w:val="00E601D1"/>
    <w:rsid w:val="00EB6E87"/>
    <w:rsid w:val="00EC455E"/>
    <w:rsid w:val="00EC5A96"/>
    <w:rsid w:val="00EC72B6"/>
    <w:rsid w:val="00ED6B0F"/>
    <w:rsid w:val="00EE1657"/>
    <w:rsid w:val="00EE5FC0"/>
    <w:rsid w:val="00F204A0"/>
    <w:rsid w:val="00F45E67"/>
    <w:rsid w:val="00F55569"/>
    <w:rsid w:val="00F70D87"/>
    <w:rsid w:val="00F900FB"/>
    <w:rsid w:val="00FA3542"/>
    <w:rsid w:val="00FA4EED"/>
    <w:rsid w:val="00FA7CAC"/>
    <w:rsid w:val="00FD68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D17A7"/>
  <w15:chartTrackingRefBased/>
  <w15:docId w15:val="{AA37A025-4A3D-4AA2-AA70-5C8DFC39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2675"/>
    <w:pPr>
      <w:spacing w:line="259" w:lineRule="auto"/>
    </w:pPr>
    <w:rPr>
      <w:rFonts w:asciiTheme="minorHAnsi" w:hAnsiTheme="minorHAns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7215"/>
    <w:pPr>
      <w:tabs>
        <w:tab w:val="center" w:pos="4536"/>
        <w:tab w:val="right" w:pos="9072"/>
      </w:tabs>
      <w:spacing w:line="240" w:lineRule="auto"/>
    </w:pPr>
    <w:rPr>
      <w:rFonts w:ascii="Times New Roman" w:hAnsi="Times New Roman"/>
      <w:sz w:val="24"/>
    </w:rPr>
  </w:style>
  <w:style w:type="character" w:customStyle="1" w:styleId="KopfzeileZchn">
    <w:name w:val="Kopfzeile Zchn"/>
    <w:basedOn w:val="Absatz-Standardschriftart"/>
    <w:link w:val="Kopfzeile"/>
    <w:uiPriority w:val="99"/>
    <w:rsid w:val="00847215"/>
  </w:style>
  <w:style w:type="paragraph" w:styleId="Fuzeile">
    <w:name w:val="footer"/>
    <w:basedOn w:val="Standard"/>
    <w:link w:val="FuzeileZchn"/>
    <w:uiPriority w:val="99"/>
    <w:unhideWhenUsed/>
    <w:rsid w:val="00847215"/>
    <w:pPr>
      <w:tabs>
        <w:tab w:val="center" w:pos="4536"/>
        <w:tab w:val="right" w:pos="9072"/>
      </w:tabs>
      <w:spacing w:line="240" w:lineRule="auto"/>
    </w:pPr>
    <w:rPr>
      <w:rFonts w:ascii="Times New Roman" w:hAnsi="Times New Roman"/>
      <w:sz w:val="24"/>
    </w:rPr>
  </w:style>
  <w:style w:type="character" w:customStyle="1" w:styleId="FuzeileZchn">
    <w:name w:val="Fußzeile Zchn"/>
    <w:basedOn w:val="Absatz-Standardschriftart"/>
    <w:link w:val="Fuzeile"/>
    <w:uiPriority w:val="99"/>
    <w:rsid w:val="00847215"/>
  </w:style>
  <w:style w:type="paragraph" w:styleId="Listenabsatz">
    <w:name w:val="List Paragraph"/>
    <w:basedOn w:val="Standard"/>
    <w:uiPriority w:val="34"/>
    <w:qFormat/>
    <w:rsid w:val="00D348C9"/>
    <w:pPr>
      <w:ind w:left="720"/>
      <w:contextualSpacing/>
    </w:pPr>
  </w:style>
  <w:style w:type="character" w:styleId="Hyperlink">
    <w:name w:val="Hyperlink"/>
    <w:basedOn w:val="Absatz-Standardschriftart"/>
    <w:uiPriority w:val="99"/>
    <w:unhideWhenUsed/>
    <w:rsid w:val="00182D9B"/>
    <w:rPr>
      <w:color w:val="0563C1" w:themeColor="hyperlink"/>
      <w:u w:val="single"/>
    </w:rPr>
  </w:style>
  <w:style w:type="character" w:styleId="NichtaufgelsteErwhnung">
    <w:name w:val="Unresolved Mention"/>
    <w:basedOn w:val="Absatz-Standardschriftart"/>
    <w:uiPriority w:val="99"/>
    <w:semiHidden/>
    <w:unhideWhenUsed/>
    <w:rsid w:val="00182D9B"/>
    <w:rPr>
      <w:color w:val="605E5C"/>
      <w:shd w:val="clear" w:color="auto" w:fill="E1DFDD"/>
    </w:rPr>
  </w:style>
  <w:style w:type="character" w:styleId="BesuchterLink">
    <w:name w:val="FollowedHyperlink"/>
    <w:basedOn w:val="Absatz-Standardschriftart"/>
    <w:uiPriority w:val="99"/>
    <w:semiHidden/>
    <w:unhideWhenUsed/>
    <w:rsid w:val="00182D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arbeitsschutz-bistum-fulda.de/arbeitsschutz/"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arbeitsschutz-bistum-fulda.de/arbeitsschutz/" TargetMode="External"/><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8A1D7932B4EB0344A76524BBD508F5BF" ma:contentTypeVersion="18" ma:contentTypeDescription="Ein neues Dokument erstellen." ma:contentTypeScope="" ma:versionID="797bfd96baacdb9681ba3c6558dee9a7">
  <xsd:schema xmlns:xsd="http://www.w3.org/2001/XMLSchema" xmlns:xs="http://www.w3.org/2001/XMLSchema" xmlns:p="http://schemas.microsoft.com/office/2006/metadata/properties" xmlns:ns2="fe061fa5-24cb-469d-9be3-04241b43d566" xmlns:ns3="75b75134-7065-4f4c-a177-18921e546a6d" targetNamespace="http://schemas.microsoft.com/office/2006/metadata/properties" ma:root="true" ma:fieldsID="c17b747147bf93d8e5ca581e5e3ad6da" ns2:_="" ns3:_="">
    <xsd:import namespace="fe061fa5-24cb-469d-9be3-04241b43d566"/>
    <xsd:import namespace="75b75134-7065-4f4c-a177-18921e546a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61fa5-24cb-469d-9be3-04241b43d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ad3073-e4a7-4fcd-9058-5e50e7d053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b75134-7065-4f4c-a177-18921e546a6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ec6b8b8-b421-47e4-b831-91e761c16cb7}" ma:internalName="TaxCatchAll" ma:showField="CatchAllData" ma:web="75b75134-7065-4f4c-a177-18921e546a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5b75134-7065-4f4c-a177-18921e546a6d" xsi:nil="true"/>
    <lcf76f155ced4ddcb4097134ff3c332f xmlns="fe061fa5-24cb-469d-9be3-04241b43d5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553A84-5A17-4481-A5C5-E81949B314F8}">
  <ds:schemaRefs>
    <ds:schemaRef ds:uri="http://schemas.openxmlformats.org/officeDocument/2006/bibliography"/>
  </ds:schemaRefs>
</ds:datastoreItem>
</file>

<file path=customXml/itemProps2.xml><?xml version="1.0" encoding="utf-8"?>
<ds:datastoreItem xmlns:ds="http://schemas.openxmlformats.org/officeDocument/2006/customXml" ds:itemID="{465142C0-8951-468A-A8C5-0DD3E0EEAFC3}"/>
</file>

<file path=customXml/itemProps3.xml><?xml version="1.0" encoding="utf-8"?>
<ds:datastoreItem xmlns:ds="http://schemas.openxmlformats.org/officeDocument/2006/customXml" ds:itemID="{E3C442F7-E782-44B6-85F8-06847AB82671}">
  <ds:schemaRefs>
    <ds:schemaRef ds:uri="http://schemas.microsoft.com/sharepoint/v3/contenttype/forms"/>
  </ds:schemaRefs>
</ds:datastoreItem>
</file>

<file path=customXml/itemProps4.xml><?xml version="1.0" encoding="utf-8"?>
<ds:datastoreItem xmlns:ds="http://schemas.openxmlformats.org/officeDocument/2006/customXml" ds:itemID="{3ED9C469-A101-434D-8826-C8FF5C3565EE}">
  <ds:schemaRefs>
    <ds:schemaRef ds:uri="http://purl.org/dc/terms/"/>
    <ds:schemaRef ds:uri="75b75134-7065-4f4c-a177-18921e546a6d"/>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dcmitype/"/>
    <ds:schemaRef ds:uri="http://schemas.openxmlformats.org/package/2006/metadata/core-properties"/>
    <ds:schemaRef ds:uri="fe061fa5-24cb-469d-9be3-04241b43d566"/>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1881</Words>
  <Characters>11853</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Kundenname</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Diel, Hans-Juergen</dc:creator>
  <cp:keywords/>
  <dc:description/>
  <cp:lastModifiedBy>Diel, Hans-Juergen</cp:lastModifiedBy>
  <cp:revision>25</cp:revision>
  <cp:lastPrinted>2020-01-21T09:59:00Z</cp:lastPrinted>
  <dcterms:created xsi:type="dcterms:W3CDTF">2020-03-24T11:54:00Z</dcterms:created>
  <dcterms:modified xsi:type="dcterms:W3CDTF">2024-12-06T09:43:00Z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AGS 02.01.08 FO-Muster_Checkliste ArbStättV Gebäude</vt:lpwstr>
  </property>
  <property fmtid="{D5CDD505-2E9C-101B-9397-08002B2CF9AE}" pid="3" name="Doc_name">
    <vt:lpwstr>AGS 02.01.08 FO-Muster_Checkliste ArbStättV Gebäude</vt:lpwstr>
  </property>
  <property fmtid="{D5CDD505-2E9C-101B-9397-08002B2CF9AE}" pid="4" name="Doc_number">
    <vt:lpwstr>1094401</vt:lpwstr>
  </property>
  <property fmtid="{D5CDD505-2E9C-101B-9397-08002B2CF9AE}" pid="5" name="FolderID">
    <vt:lpwstr>3899407</vt:lpwstr>
  </property>
  <property fmtid="{D5CDD505-2E9C-101B-9397-08002B2CF9AE}" pid="6" name="MatterID">
    <vt:lpwstr>2256103</vt:lpwstr>
  </property>
  <property fmtid="{D5CDD505-2E9C-101B-9397-08002B2CF9AE}" pid="7" name="Location">
    <vt:lpwstr>2256103</vt:lpwstr>
  </property>
  <property fmtid="{D5CDD505-2E9C-101B-9397-08002B2CF9AE}" pid="8" name="MatterManager">
    <vt:lpwstr>BFD_DIEL</vt:lpwstr>
  </property>
  <property fmtid="{D5CDD505-2E9C-101B-9397-08002B2CF9AE}" pid="9" name="$PROJECT">
    <vt:lpwstr>3899379</vt:lpwstr>
  </property>
  <property fmtid="{D5CDD505-2E9C-101B-9397-08002B2CF9AE}" pid="10" name="ContentTypeId">
    <vt:lpwstr>0x0101008A1D7932B4EB0344A76524BBD508F5BF</vt:lpwstr>
  </property>
  <property fmtid="{D5CDD505-2E9C-101B-9397-08002B2CF9AE}" pid="11" name="MediaServiceImageTags">
    <vt:lpwstr/>
  </property>
</Properties>
</file>